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5D45" w:rsidRPr="004E08EB" w:rsidRDefault="0093219F" w:rsidP="00C7267C">
      <w:pPr>
        <w:spacing w:after="0" w:line="240" w:lineRule="auto"/>
        <w:jc w:val="center"/>
        <w:rPr>
          <w:rFonts w:ascii="Book Antiqua" w:hAnsi="Book Antiqua" w:cs="Times New Roman"/>
          <w:sz w:val="24"/>
          <w:szCs w:val="24"/>
        </w:rPr>
      </w:pPr>
      <w:r w:rsidRPr="004E08EB">
        <w:rPr>
          <w:rFonts w:ascii="Book Antiqua" w:hAnsi="Book Antiqua" w:cs="Times New Roman"/>
          <w:sz w:val="24"/>
          <w:szCs w:val="24"/>
        </w:rPr>
        <w:t>A contribuição</w:t>
      </w:r>
      <w:r w:rsidR="0039498C" w:rsidRPr="004E08EB">
        <w:rPr>
          <w:rFonts w:ascii="Book Antiqua" w:hAnsi="Book Antiqua" w:cs="Times New Roman"/>
          <w:sz w:val="24"/>
          <w:szCs w:val="24"/>
        </w:rPr>
        <w:t xml:space="preserve"> literária do General</w:t>
      </w:r>
      <w:r w:rsidR="006C5D45" w:rsidRPr="004E08EB">
        <w:rPr>
          <w:rFonts w:ascii="Book Antiqua" w:hAnsi="Book Antiqua" w:cs="Times New Roman"/>
          <w:sz w:val="24"/>
          <w:szCs w:val="24"/>
        </w:rPr>
        <w:t xml:space="preserve"> Abreu e Lima:</w:t>
      </w:r>
      <w:r w:rsidR="008579AA" w:rsidRPr="004E08EB">
        <w:rPr>
          <w:rFonts w:ascii="Book Antiqua" w:hAnsi="Book Antiqua" w:cs="Times New Roman"/>
          <w:sz w:val="24"/>
          <w:szCs w:val="24"/>
        </w:rPr>
        <w:t xml:space="preserve"> </w:t>
      </w:r>
      <w:r w:rsidR="005F3A21" w:rsidRPr="004E08EB">
        <w:rPr>
          <w:rFonts w:ascii="Book Antiqua" w:hAnsi="Book Antiqua" w:cs="Times New Roman"/>
          <w:sz w:val="24"/>
          <w:szCs w:val="24"/>
        </w:rPr>
        <w:t>recepção na</w:t>
      </w:r>
      <w:r w:rsidR="008579AA" w:rsidRPr="004E08EB">
        <w:rPr>
          <w:rFonts w:ascii="Book Antiqua" w:hAnsi="Book Antiqua" w:cs="Times New Roman"/>
          <w:sz w:val="24"/>
          <w:szCs w:val="24"/>
        </w:rPr>
        <w:t xml:space="preserve"> </w:t>
      </w:r>
      <w:r w:rsidR="00417214" w:rsidRPr="004E08EB">
        <w:rPr>
          <w:rFonts w:ascii="Book Antiqua" w:hAnsi="Book Antiqua" w:cs="Times New Roman"/>
          <w:sz w:val="24"/>
          <w:szCs w:val="24"/>
        </w:rPr>
        <w:t xml:space="preserve">História da Literatura </w:t>
      </w:r>
      <w:r w:rsidR="00CE20F0" w:rsidRPr="004E08EB">
        <w:rPr>
          <w:rFonts w:ascii="Book Antiqua" w:hAnsi="Book Antiqua" w:cs="Times New Roman"/>
          <w:sz w:val="24"/>
          <w:szCs w:val="24"/>
        </w:rPr>
        <w:t>Brasileira</w:t>
      </w:r>
      <w:r w:rsidR="005A0BA7">
        <w:rPr>
          <w:rStyle w:val="FootnoteReference"/>
          <w:rFonts w:ascii="Book Antiqua" w:hAnsi="Book Antiqua" w:cs="Times New Roman"/>
          <w:sz w:val="24"/>
          <w:szCs w:val="24"/>
        </w:rPr>
        <w:footnoteReference w:customMarkFollows="1" w:id="1"/>
        <w:t>*</w:t>
      </w:r>
    </w:p>
    <w:p w:rsidR="00C7267C" w:rsidRPr="004E08EB" w:rsidRDefault="00C7267C" w:rsidP="00C7267C">
      <w:pPr>
        <w:spacing w:after="0" w:line="240" w:lineRule="auto"/>
        <w:jc w:val="center"/>
        <w:rPr>
          <w:rFonts w:ascii="Book Antiqua" w:hAnsi="Book Antiqua" w:cs="Times New Roman"/>
          <w:sz w:val="24"/>
          <w:szCs w:val="24"/>
        </w:rPr>
      </w:pPr>
    </w:p>
    <w:p w:rsidR="00FB657F" w:rsidRPr="004E08EB" w:rsidRDefault="0072323C" w:rsidP="00C7267C">
      <w:pPr>
        <w:spacing w:after="0" w:line="240" w:lineRule="auto"/>
        <w:jc w:val="center"/>
        <w:rPr>
          <w:rFonts w:ascii="Book Antiqua" w:hAnsi="Book Antiqua" w:cs="Times New Roman"/>
          <w:sz w:val="24"/>
          <w:szCs w:val="24"/>
          <w:lang w:val="en-US"/>
        </w:rPr>
      </w:pPr>
      <w:r w:rsidRPr="004E08EB">
        <w:rPr>
          <w:rFonts w:ascii="Book Antiqua" w:hAnsi="Book Antiqua" w:cs="Times New Roman"/>
          <w:sz w:val="24"/>
          <w:szCs w:val="24"/>
          <w:lang w:val="en-US"/>
        </w:rPr>
        <w:t xml:space="preserve">The literary contribution </w:t>
      </w:r>
      <w:r w:rsidR="00FC1802" w:rsidRPr="004E08EB">
        <w:rPr>
          <w:rFonts w:ascii="Book Antiqua" w:hAnsi="Book Antiqua" w:cs="Times New Roman"/>
          <w:sz w:val="24"/>
          <w:szCs w:val="24"/>
          <w:lang w:val="en-US"/>
        </w:rPr>
        <w:t xml:space="preserve">of </w:t>
      </w:r>
      <w:r w:rsidR="00B01708" w:rsidRPr="004E08EB">
        <w:rPr>
          <w:rFonts w:ascii="Book Antiqua" w:hAnsi="Book Antiqua" w:cs="Times New Roman"/>
          <w:sz w:val="24"/>
          <w:szCs w:val="24"/>
          <w:lang w:val="en-US"/>
        </w:rPr>
        <w:t>General</w:t>
      </w:r>
      <w:r w:rsidR="001A6D25" w:rsidRPr="004E08EB">
        <w:rPr>
          <w:rFonts w:ascii="Book Antiqua" w:hAnsi="Book Antiqua" w:cs="Times New Roman"/>
          <w:sz w:val="24"/>
          <w:szCs w:val="24"/>
          <w:lang w:val="en-US"/>
        </w:rPr>
        <w:t xml:space="preserve"> Abreu e Li</w:t>
      </w:r>
      <w:r w:rsidRPr="004E08EB">
        <w:rPr>
          <w:rFonts w:ascii="Book Antiqua" w:hAnsi="Book Antiqua" w:cs="Times New Roman"/>
          <w:sz w:val="24"/>
          <w:szCs w:val="24"/>
          <w:lang w:val="en-US"/>
        </w:rPr>
        <w:t xml:space="preserve">ma: reception in the History of </w:t>
      </w:r>
      <w:r w:rsidR="001A6D25" w:rsidRPr="004E08EB">
        <w:rPr>
          <w:rFonts w:ascii="Book Antiqua" w:hAnsi="Book Antiqua" w:cs="Times New Roman"/>
          <w:sz w:val="24"/>
          <w:szCs w:val="24"/>
          <w:lang w:val="en-US"/>
        </w:rPr>
        <w:t>Brazilian Literature</w:t>
      </w:r>
    </w:p>
    <w:p w:rsidR="00FB657F" w:rsidRPr="004E08EB" w:rsidRDefault="00FB657F" w:rsidP="00C7267C">
      <w:pPr>
        <w:spacing w:after="0" w:line="240" w:lineRule="auto"/>
        <w:jc w:val="center"/>
        <w:rPr>
          <w:rFonts w:ascii="Book Antiqua" w:hAnsi="Book Antiqua" w:cs="Times New Roman"/>
          <w:sz w:val="24"/>
          <w:szCs w:val="24"/>
          <w:lang w:val="en-US"/>
        </w:rPr>
      </w:pPr>
    </w:p>
    <w:p w:rsidR="00C7267C" w:rsidRPr="004E08EB" w:rsidRDefault="00C7267C" w:rsidP="00C7267C">
      <w:pPr>
        <w:spacing w:after="0" w:line="240" w:lineRule="auto"/>
        <w:jc w:val="center"/>
        <w:rPr>
          <w:rFonts w:ascii="Book Antiqua" w:hAnsi="Book Antiqua" w:cs="Times New Roman"/>
          <w:sz w:val="24"/>
          <w:szCs w:val="24"/>
          <w:lang w:val="en-US"/>
        </w:rPr>
      </w:pPr>
    </w:p>
    <w:p w:rsidR="00C7267C" w:rsidRPr="005A0BA7" w:rsidRDefault="00FB657F" w:rsidP="004E08EB">
      <w:pPr>
        <w:spacing w:after="0" w:line="240" w:lineRule="auto"/>
        <w:jc w:val="center"/>
        <w:rPr>
          <w:rFonts w:ascii="Book Antiqua" w:hAnsi="Book Antiqua" w:cs="Times New Roman"/>
          <w:sz w:val="20"/>
          <w:szCs w:val="20"/>
        </w:rPr>
      </w:pPr>
      <w:r w:rsidRPr="005A0BA7">
        <w:rPr>
          <w:rFonts w:ascii="Book Antiqua" w:hAnsi="Book Antiqua" w:cs="Times New Roman"/>
          <w:sz w:val="20"/>
          <w:szCs w:val="20"/>
        </w:rPr>
        <w:t>Tatiane Maria Barbosa de Oliveira</w:t>
      </w:r>
      <w:r w:rsidR="005A0BA7">
        <w:rPr>
          <w:rStyle w:val="FootnoteReference"/>
          <w:rFonts w:ascii="Book Antiqua" w:hAnsi="Book Antiqua" w:cs="Times New Roman"/>
          <w:sz w:val="20"/>
          <w:szCs w:val="20"/>
        </w:rPr>
        <w:footnoteReference w:customMarkFollows="1" w:id="2"/>
        <w:t>**</w:t>
      </w:r>
    </w:p>
    <w:p w:rsidR="002C330B" w:rsidRPr="004E08EB" w:rsidRDefault="002C330B" w:rsidP="00C7267C">
      <w:pPr>
        <w:spacing w:after="0" w:line="240" w:lineRule="auto"/>
        <w:jc w:val="both"/>
        <w:rPr>
          <w:rFonts w:ascii="Book Antiqua" w:hAnsi="Book Antiqua" w:cs="Times New Roman"/>
          <w:b/>
          <w:sz w:val="24"/>
          <w:szCs w:val="24"/>
        </w:rPr>
      </w:pPr>
    </w:p>
    <w:p w:rsidR="000A744F" w:rsidRDefault="000A744F" w:rsidP="00C7267C">
      <w:pPr>
        <w:spacing w:after="0" w:line="240" w:lineRule="auto"/>
        <w:jc w:val="both"/>
        <w:rPr>
          <w:rFonts w:ascii="Book Antiqua" w:hAnsi="Book Antiqua" w:cs="Times New Roman"/>
          <w:b/>
          <w:sz w:val="24"/>
          <w:szCs w:val="24"/>
        </w:rPr>
      </w:pPr>
    </w:p>
    <w:p w:rsidR="006C5D45" w:rsidRPr="004E08EB" w:rsidRDefault="006C5D45" w:rsidP="000A744F">
      <w:pPr>
        <w:spacing w:after="0" w:line="240" w:lineRule="auto"/>
        <w:ind w:left="567" w:right="616"/>
        <w:jc w:val="both"/>
        <w:rPr>
          <w:rFonts w:ascii="Book Antiqua" w:hAnsi="Book Antiqua" w:cs="Times New Roman"/>
          <w:sz w:val="24"/>
          <w:szCs w:val="24"/>
        </w:rPr>
      </w:pPr>
      <w:r w:rsidRPr="004E08EB">
        <w:rPr>
          <w:rFonts w:ascii="Book Antiqua" w:hAnsi="Book Antiqua" w:cs="Times New Roman"/>
          <w:b/>
          <w:sz w:val="24"/>
          <w:szCs w:val="24"/>
        </w:rPr>
        <w:t>Resumo</w:t>
      </w:r>
      <w:r w:rsidR="002F39BE" w:rsidRPr="004E08EB">
        <w:rPr>
          <w:rFonts w:ascii="Book Antiqua" w:hAnsi="Book Antiqua" w:cs="Times New Roman"/>
          <w:b/>
          <w:sz w:val="24"/>
          <w:szCs w:val="24"/>
        </w:rPr>
        <w:t>:</w:t>
      </w:r>
      <w:r w:rsidR="00D47C31" w:rsidRPr="004E08EB">
        <w:rPr>
          <w:rFonts w:ascii="Book Antiqua" w:hAnsi="Book Antiqua" w:cs="Times New Roman"/>
          <w:sz w:val="24"/>
          <w:szCs w:val="24"/>
        </w:rPr>
        <w:t xml:space="preserve"> O presente</w:t>
      </w:r>
      <w:r w:rsidR="008579AA" w:rsidRPr="004E08EB">
        <w:rPr>
          <w:rFonts w:ascii="Book Antiqua" w:hAnsi="Book Antiqua" w:cs="Times New Roman"/>
          <w:sz w:val="24"/>
          <w:szCs w:val="24"/>
        </w:rPr>
        <w:t xml:space="preserve"> </w:t>
      </w:r>
      <w:r w:rsidR="00D47C31" w:rsidRPr="004E08EB">
        <w:rPr>
          <w:rFonts w:ascii="Book Antiqua" w:hAnsi="Book Antiqua" w:cs="Times New Roman"/>
          <w:sz w:val="24"/>
          <w:szCs w:val="24"/>
        </w:rPr>
        <w:t>artigo</w:t>
      </w:r>
      <w:r w:rsidR="007D23A1" w:rsidRPr="004E08EB">
        <w:rPr>
          <w:rFonts w:ascii="Book Antiqua" w:hAnsi="Book Antiqua" w:cs="Times New Roman"/>
          <w:sz w:val="24"/>
          <w:szCs w:val="24"/>
        </w:rPr>
        <w:t xml:space="preserve"> visa</w:t>
      </w:r>
      <w:r w:rsidR="008579AA" w:rsidRPr="004E08EB">
        <w:rPr>
          <w:rFonts w:ascii="Book Antiqua" w:hAnsi="Book Antiqua" w:cs="Times New Roman"/>
          <w:sz w:val="24"/>
          <w:szCs w:val="24"/>
        </w:rPr>
        <w:t xml:space="preserve"> </w:t>
      </w:r>
      <w:r w:rsidR="002F39BE" w:rsidRPr="004E08EB">
        <w:rPr>
          <w:rFonts w:ascii="Book Antiqua" w:hAnsi="Book Antiqua" w:cs="Times New Roman"/>
          <w:sz w:val="24"/>
          <w:szCs w:val="24"/>
        </w:rPr>
        <w:t xml:space="preserve">analisar a recepção de </w:t>
      </w:r>
      <w:r w:rsidR="000822E3" w:rsidRPr="004E08EB">
        <w:rPr>
          <w:rFonts w:ascii="Book Antiqua" w:hAnsi="Book Antiqua" w:cs="Times New Roman"/>
          <w:sz w:val="24"/>
          <w:szCs w:val="24"/>
        </w:rPr>
        <w:t xml:space="preserve">José Ignácio de </w:t>
      </w:r>
      <w:r w:rsidR="002F39BE" w:rsidRPr="004E08EB">
        <w:rPr>
          <w:rFonts w:ascii="Book Antiqua" w:hAnsi="Book Antiqua" w:cs="Times New Roman"/>
          <w:sz w:val="24"/>
          <w:szCs w:val="24"/>
        </w:rPr>
        <w:t xml:space="preserve">Abreu e Lima </w:t>
      </w:r>
      <w:r w:rsidR="000822E3" w:rsidRPr="004E08EB">
        <w:rPr>
          <w:rFonts w:ascii="Book Antiqua" w:hAnsi="Book Antiqua" w:cs="Times New Roman"/>
          <w:sz w:val="24"/>
          <w:szCs w:val="24"/>
        </w:rPr>
        <w:t xml:space="preserve">(1794-1869) </w:t>
      </w:r>
      <w:r w:rsidR="002F39BE" w:rsidRPr="004E08EB">
        <w:rPr>
          <w:rFonts w:ascii="Book Antiqua" w:hAnsi="Book Antiqua" w:cs="Times New Roman"/>
          <w:sz w:val="24"/>
          <w:szCs w:val="24"/>
        </w:rPr>
        <w:t>na História da Literatura Brasileira.</w:t>
      </w:r>
      <w:r w:rsidR="009425E7" w:rsidRPr="004E08EB">
        <w:rPr>
          <w:rFonts w:ascii="Book Antiqua" w:hAnsi="Book Antiqua" w:cs="Times New Roman"/>
          <w:sz w:val="24"/>
          <w:szCs w:val="24"/>
        </w:rPr>
        <w:t xml:space="preserve"> </w:t>
      </w:r>
      <w:r w:rsidR="00392627" w:rsidRPr="004E08EB">
        <w:rPr>
          <w:rFonts w:ascii="Book Antiqua" w:hAnsi="Book Antiqua" w:cs="Times New Roman"/>
          <w:sz w:val="24"/>
          <w:szCs w:val="24"/>
        </w:rPr>
        <w:t>Este</w:t>
      </w:r>
      <w:r w:rsidR="009425E7" w:rsidRPr="004E08EB">
        <w:rPr>
          <w:rFonts w:ascii="Book Antiqua" w:hAnsi="Book Antiqua" w:cs="Times New Roman"/>
          <w:sz w:val="24"/>
          <w:szCs w:val="24"/>
        </w:rPr>
        <w:t xml:space="preserve"> </w:t>
      </w:r>
      <w:r w:rsidR="00392627" w:rsidRPr="004E08EB">
        <w:rPr>
          <w:rFonts w:ascii="Book Antiqua" w:hAnsi="Book Antiqua" w:cs="Times New Roman"/>
          <w:sz w:val="24"/>
          <w:szCs w:val="24"/>
        </w:rPr>
        <w:t>foi</w:t>
      </w:r>
      <w:r w:rsidR="009425E7" w:rsidRPr="004E08EB">
        <w:rPr>
          <w:rFonts w:ascii="Book Antiqua" w:hAnsi="Book Antiqua" w:cs="Times New Roman"/>
          <w:sz w:val="24"/>
          <w:szCs w:val="24"/>
        </w:rPr>
        <w:t xml:space="preserve"> </w:t>
      </w:r>
      <w:r w:rsidR="00392627" w:rsidRPr="004E08EB">
        <w:rPr>
          <w:rFonts w:ascii="Book Antiqua" w:hAnsi="Book Antiqua" w:cs="Times New Roman"/>
          <w:sz w:val="24"/>
          <w:szCs w:val="24"/>
        </w:rPr>
        <w:t>g</w:t>
      </w:r>
      <w:r w:rsidR="000822E3" w:rsidRPr="004E08EB">
        <w:rPr>
          <w:rFonts w:ascii="Book Antiqua" w:hAnsi="Book Antiqua" w:cs="Times New Roman"/>
          <w:sz w:val="24"/>
          <w:szCs w:val="24"/>
        </w:rPr>
        <w:t>eneral de Simón Bolívar (1767-1830)</w:t>
      </w:r>
      <w:r w:rsidR="00392627" w:rsidRPr="004E08EB">
        <w:rPr>
          <w:rFonts w:ascii="Book Antiqua" w:hAnsi="Book Antiqua" w:cs="Times New Roman"/>
          <w:sz w:val="24"/>
          <w:szCs w:val="24"/>
        </w:rPr>
        <w:t xml:space="preserve"> e</w:t>
      </w:r>
      <w:r w:rsidR="000822E3" w:rsidRPr="004E08EB">
        <w:rPr>
          <w:rFonts w:ascii="Book Antiqua" w:hAnsi="Book Antiqua" w:cs="Times New Roman"/>
          <w:sz w:val="24"/>
          <w:szCs w:val="24"/>
        </w:rPr>
        <w:t xml:space="preserve"> teve destacada contribuição </w:t>
      </w:r>
      <w:r w:rsidR="00D47C31" w:rsidRPr="004E08EB">
        <w:rPr>
          <w:rFonts w:ascii="Book Antiqua" w:hAnsi="Book Antiqua" w:cs="Times New Roman"/>
          <w:sz w:val="24"/>
          <w:szCs w:val="24"/>
        </w:rPr>
        <w:t>na nascente historiografia literária brasileira, com ensaios que se denotam tanto como síntese histórica</w:t>
      </w:r>
      <w:r w:rsidR="009425E7" w:rsidRPr="004E08EB">
        <w:rPr>
          <w:rFonts w:ascii="Book Antiqua" w:hAnsi="Book Antiqua" w:cs="Times New Roman"/>
          <w:sz w:val="24"/>
          <w:szCs w:val="24"/>
        </w:rPr>
        <w:t xml:space="preserve"> </w:t>
      </w:r>
      <w:r w:rsidR="00B33925" w:rsidRPr="004E08EB">
        <w:rPr>
          <w:rFonts w:ascii="Book Antiqua" w:hAnsi="Book Antiqua" w:cs="Times New Roman"/>
          <w:sz w:val="24"/>
          <w:szCs w:val="24"/>
        </w:rPr>
        <w:t>quanto</w:t>
      </w:r>
      <w:r w:rsidR="00D47C31" w:rsidRPr="004E08EB">
        <w:rPr>
          <w:rFonts w:ascii="Book Antiqua" w:hAnsi="Book Antiqua" w:cs="Times New Roman"/>
          <w:sz w:val="24"/>
          <w:szCs w:val="24"/>
        </w:rPr>
        <w:t xml:space="preserve"> declarações de </w:t>
      </w:r>
      <w:r w:rsidR="00DA3E06" w:rsidRPr="004E08EB">
        <w:rPr>
          <w:rFonts w:ascii="Book Antiqua" w:hAnsi="Book Antiqua" w:cs="Times New Roman"/>
          <w:sz w:val="24"/>
          <w:szCs w:val="24"/>
        </w:rPr>
        <w:t>constituição</w:t>
      </w:r>
      <w:r w:rsidR="00D47C31" w:rsidRPr="004E08EB">
        <w:rPr>
          <w:rFonts w:ascii="Book Antiqua" w:hAnsi="Book Antiqua" w:cs="Times New Roman"/>
          <w:sz w:val="24"/>
          <w:szCs w:val="24"/>
        </w:rPr>
        <w:t xml:space="preserve"> de uma literatura para o país. Ao analisar os principais livros </w:t>
      </w:r>
      <w:r w:rsidR="00DA3E06" w:rsidRPr="004E08EB">
        <w:rPr>
          <w:rFonts w:ascii="Book Antiqua" w:hAnsi="Book Antiqua" w:cs="Times New Roman"/>
          <w:sz w:val="24"/>
          <w:szCs w:val="24"/>
        </w:rPr>
        <w:t>historiográficos</w:t>
      </w:r>
      <w:r w:rsidR="009425E7" w:rsidRPr="004E08EB">
        <w:rPr>
          <w:rFonts w:ascii="Book Antiqua" w:hAnsi="Book Antiqua" w:cs="Times New Roman"/>
          <w:sz w:val="24"/>
          <w:szCs w:val="24"/>
        </w:rPr>
        <w:t xml:space="preserve"> </w:t>
      </w:r>
      <w:r w:rsidR="00DA3E06" w:rsidRPr="004E08EB">
        <w:rPr>
          <w:rFonts w:ascii="Book Antiqua" w:hAnsi="Book Antiqua" w:cs="Times New Roman"/>
          <w:sz w:val="24"/>
          <w:szCs w:val="24"/>
        </w:rPr>
        <w:t xml:space="preserve">inscritos na área </w:t>
      </w:r>
      <w:r w:rsidR="00D47C31" w:rsidRPr="004E08EB">
        <w:rPr>
          <w:rFonts w:ascii="Book Antiqua" w:hAnsi="Book Antiqua" w:cs="Times New Roman"/>
          <w:sz w:val="24"/>
          <w:szCs w:val="24"/>
        </w:rPr>
        <w:t xml:space="preserve">da Literatura Brasileira, observamos a disparidade nas abordagens dos críticos </w:t>
      </w:r>
      <w:r w:rsidR="00DA3E06" w:rsidRPr="004E08EB">
        <w:rPr>
          <w:rFonts w:ascii="Book Antiqua" w:hAnsi="Book Antiqua" w:cs="Times New Roman"/>
          <w:sz w:val="24"/>
          <w:szCs w:val="24"/>
        </w:rPr>
        <w:t>em torno da contribuição deste intelectual oitocentista</w:t>
      </w:r>
      <w:r w:rsidR="00D47C31" w:rsidRPr="004E08EB">
        <w:rPr>
          <w:rFonts w:ascii="Book Antiqua" w:hAnsi="Book Antiqua" w:cs="Times New Roman"/>
          <w:sz w:val="24"/>
          <w:szCs w:val="24"/>
        </w:rPr>
        <w:t xml:space="preserve">. Podemos concluir que houve por parte dos críticos a tentativa de incluí-lo em duas categorias: </w:t>
      </w:r>
      <w:r w:rsidR="00B33925" w:rsidRPr="004E08EB">
        <w:rPr>
          <w:rFonts w:ascii="Book Antiqua" w:hAnsi="Book Antiqua" w:cs="Times New Roman"/>
          <w:sz w:val="24"/>
          <w:szCs w:val="24"/>
        </w:rPr>
        <w:t xml:space="preserve">1) </w:t>
      </w:r>
      <w:r w:rsidR="00D47C31" w:rsidRPr="004E08EB">
        <w:rPr>
          <w:rFonts w:ascii="Book Antiqua" w:hAnsi="Book Antiqua" w:cs="Times New Roman"/>
          <w:sz w:val="24"/>
          <w:szCs w:val="24"/>
        </w:rPr>
        <w:t xml:space="preserve">para Sílvio Romero e José Veríssimo, Abreu e Lima estaria vinculado à categoria oitocentista de “publicistas e oradores”; </w:t>
      </w:r>
      <w:r w:rsidR="00B33925" w:rsidRPr="004E08EB">
        <w:rPr>
          <w:rFonts w:ascii="Book Antiqua" w:hAnsi="Book Antiqua" w:cs="Times New Roman"/>
          <w:sz w:val="24"/>
          <w:szCs w:val="24"/>
        </w:rPr>
        <w:t xml:space="preserve">2) </w:t>
      </w:r>
      <w:r w:rsidR="00B96C14" w:rsidRPr="004E08EB">
        <w:rPr>
          <w:rFonts w:ascii="Book Antiqua" w:hAnsi="Book Antiqua" w:cs="Times New Roman"/>
          <w:sz w:val="24"/>
          <w:szCs w:val="24"/>
        </w:rPr>
        <w:t xml:space="preserve">Mais adiante, Nelson Werneck Sodré integra o nome do escritor à </w:t>
      </w:r>
      <w:r w:rsidR="00067D30" w:rsidRPr="004E08EB">
        <w:rPr>
          <w:rFonts w:ascii="Book Antiqua" w:hAnsi="Book Antiqua" w:cs="Times New Roman"/>
          <w:sz w:val="24"/>
          <w:szCs w:val="24"/>
        </w:rPr>
        <w:t>historiografia literária</w:t>
      </w:r>
      <w:r w:rsidR="00D47C31" w:rsidRPr="004E08EB">
        <w:rPr>
          <w:rFonts w:ascii="Book Antiqua" w:hAnsi="Book Antiqua" w:cs="Times New Roman"/>
          <w:sz w:val="24"/>
          <w:szCs w:val="24"/>
        </w:rPr>
        <w:t>.</w:t>
      </w:r>
      <w:r w:rsidR="00B96C14" w:rsidRPr="004E08EB">
        <w:rPr>
          <w:rFonts w:ascii="Book Antiqua" w:hAnsi="Book Antiqua" w:cs="Times New Roman"/>
          <w:sz w:val="24"/>
          <w:szCs w:val="24"/>
        </w:rPr>
        <w:t xml:space="preserve"> A partir disso, pensando na sua contribuição nas discussões sobre a formação da historiografia </w:t>
      </w:r>
      <w:r w:rsidR="003E6ECB" w:rsidRPr="004E08EB">
        <w:rPr>
          <w:rFonts w:ascii="Book Antiqua" w:hAnsi="Book Antiqua" w:cs="Times New Roman"/>
          <w:sz w:val="24"/>
          <w:szCs w:val="24"/>
        </w:rPr>
        <w:t xml:space="preserve">do </w:t>
      </w:r>
      <w:r w:rsidR="00B33925" w:rsidRPr="004E08EB">
        <w:rPr>
          <w:rFonts w:ascii="Book Antiqua" w:hAnsi="Book Antiqua" w:cs="Times New Roman"/>
          <w:sz w:val="24"/>
          <w:szCs w:val="24"/>
        </w:rPr>
        <w:t>campo</w:t>
      </w:r>
      <w:r w:rsidR="008441FE" w:rsidRPr="004E08EB">
        <w:rPr>
          <w:rFonts w:ascii="Book Antiqua" w:hAnsi="Book Antiqua" w:cs="Times New Roman"/>
          <w:sz w:val="24"/>
          <w:szCs w:val="24"/>
        </w:rPr>
        <w:t>, Antô</w:t>
      </w:r>
      <w:r w:rsidR="00B96C14" w:rsidRPr="004E08EB">
        <w:rPr>
          <w:rFonts w:ascii="Book Antiqua" w:hAnsi="Book Antiqua" w:cs="Times New Roman"/>
          <w:sz w:val="24"/>
          <w:szCs w:val="24"/>
        </w:rPr>
        <w:t>nio Candido</w:t>
      </w:r>
      <w:r w:rsidR="008441FE" w:rsidRPr="004E08EB">
        <w:rPr>
          <w:rFonts w:ascii="Book Antiqua" w:hAnsi="Book Antiqua" w:cs="Times New Roman"/>
          <w:sz w:val="24"/>
          <w:szCs w:val="24"/>
        </w:rPr>
        <w:t>, Alfredo Bosi e Roberto Acízelo de Sousa reiteram a presença de Abreu e Lima nesta última categoria.</w:t>
      </w:r>
    </w:p>
    <w:p w:rsidR="00C7267C" w:rsidRPr="004E08EB" w:rsidRDefault="00C7267C" w:rsidP="000A744F">
      <w:pPr>
        <w:spacing w:after="0" w:line="240" w:lineRule="auto"/>
        <w:ind w:left="567" w:right="616"/>
        <w:jc w:val="both"/>
        <w:rPr>
          <w:rFonts w:ascii="Book Antiqua" w:hAnsi="Book Antiqua" w:cs="Times New Roman"/>
          <w:sz w:val="24"/>
          <w:szCs w:val="24"/>
        </w:rPr>
      </w:pPr>
    </w:p>
    <w:p w:rsidR="00C7267C" w:rsidRPr="004E08EB" w:rsidRDefault="00C7267C" w:rsidP="000A744F">
      <w:pPr>
        <w:spacing w:after="0" w:line="240" w:lineRule="auto"/>
        <w:ind w:left="567" w:right="616"/>
        <w:jc w:val="both"/>
        <w:rPr>
          <w:rFonts w:ascii="Book Antiqua" w:hAnsi="Book Antiqua" w:cs="Times New Roman"/>
          <w:sz w:val="24"/>
          <w:szCs w:val="24"/>
        </w:rPr>
      </w:pPr>
      <w:r w:rsidRPr="004E08EB">
        <w:rPr>
          <w:rFonts w:ascii="Book Antiqua" w:hAnsi="Book Antiqua" w:cs="Times New Roman"/>
          <w:b/>
          <w:sz w:val="24"/>
          <w:szCs w:val="24"/>
        </w:rPr>
        <w:t>Palavras-chave:</w:t>
      </w:r>
      <w:r w:rsidRPr="004E08EB">
        <w:rPr>
          <w:rFonts w:ascii="Book Antiqua" w:hAnsi="Book Antiqua" w:cs="Times New Roman"/>
          <w:sz w:val="24"/>
          <w:szCs w:val="24"/>
        </w:rPr>
        <w:t xml:space="preserve"> Abreu e Lima</w:t>
      </w:r>
      <w:r w:rsidR="00196C43" w:rsidRPr="004E08EB">
        <w:rPr>
          <w:rFonts w:ascii="Book Antiqua" w:hAnsi="Book Antiqua" w:cs="Times New Roman"/>
          <w:sz w:val="24"/>
          <w:szCs w:val="24"/>
        </w:rPr>
        <w:t>;</w:t>
      </w:r>
      <w:r w:rsidRPr="004E08EB">
        <w:rPr>
          <w:rFonts w:ascii="Book Antiqua" w:hAnsi="Book Antiqua" w:cs="Times New Roman"/>
          <w:sz w:val="24"/>
          <w:szCs w:val="24"/>
        </w:rPr>
        <w:t xml:space="preserve"> Escritor público</w:t>
      </w:r>
      <w:r w:rsidR="00196C43" w:rsidRPr="004E08EB">
        <w:rPr>
          <w:rFonts w:ascii="Book Antiqua" w:hAnsi="Book Antiqua" w:cs="Times New Roman"/>
          <w:sz w:val="24"/>
          <w:szCs w:val="24"/>
        </w:rPr>
        <w:t>;</w:t>
      </w:r>
      <w:r w:rsidRPr="004E08EB">
        <w:rPr>
          <w:rFonts w:ascii="Book Antiqua" w:hAnsi="Book Antiqua" w:cs="Times New Roman"/>
          <w:sz w:val="24"/>
          <w:szCs w:val="24"/>
        </w:rPr>
        <w:t xml:space="preserve"> </w:t>
      </w:r>
      <w:r w:rsidR="009425E7" w:rsidRPr="004E08EB">
        <w:rPr>
          <w:rFonts w:ascii="Book Antiqua" w:hAnsi="Book Antiqua" w:cs="Times New Roman"/>
          <w:sz w:val="24"/>
          <w:szCs w:val="24"/>
        </w:rPr>
        <w:t xml:space="preserve">História da </w:t>
      </w:r>
      <w:r w:rsidRPr="004E08EB">
        <w:rPr>
          <w:rFonts w:ascii="Book Antiqua" w:hAnsi="Book Antiqua" w:cs="Times New Roman"/>
          <w:sz w:val="24"/>
          <w:szCs w:val="24"/>
        </w:rPr>
        <w:t>Literatura Brasileira.</w:t>
      </w:r>
    </w:p>
    <w:p w:rsidR="00C7267C" w:rsidRPr="004E08EB" w:rsidRDefault="00C7267C" w:rsidP="000A744F">
      <w:pPr>
        <w:spacing w:after="0" w:line="240" w:lineRule="auto"/>
        <w:ind w:left="567" w:right="616"/>
        <w:jc w:val="both"/>
        <w:rPr>
          <w:rFonts w:ascii="Book Antiqua" w:hAnsi="Book Antiqua" w:cs="Times New Roman"/>
          <w:sz w:val="24"/>
          <w:szCs w:val="24"/>
        </w:rPr>
      </w:pPr>
    </w:p>
    <w:p w:rsidR="00C7267C" w:rsidRPr="004E08EB" w:rsidRDefault="00C7267C" w:rsidP="000A744F">
      <w:pPr>
        <w:spacing w:after="0" w:line="240" w:lineRule="auto"/>
        <w:ind w:left="567" w:right="616"/>
        <w:jc w:val="both"/>
        <w:rPr>
          <w:rFonts w:ascii="Book Antiqua" w:hAnsi="Book Antiqua" w:cs="Times New Roman"/>
          <w:b/>
          <w:sz w:val="24"/>
          <w:szCs w:val="24"/>
        </w:rPr>
      </w:pPr>
    </w:p>
    <w:p w:rsidR="003F2133" w:rsidRPr="004E08EB" w:rsidRDefault="009425E7" w:rsidP="000A744F">
      <w:pPr>
        <w:spacing w:after="0" w:line="240" w:lineRule="auto"/>
        <w:ind w:left="567" w:right="616"/>
        <w:jc w:val="both"/>
        <w:rPr>
          <w:rFonts w:ascii="Book Antiqua" w:hAnsi="Book Antiqua" w:cs="Times New Roman"/>
          <w:sz w:val="24"/>
          <w:szCs w:val="24"/>
          <w:lang w:val="en-US"/>
        </w:rPr>
      </w:pPr>
      <w:r w:rsidRPr="004E08EB">
        <w:rPr>
          <w:rFonts w:ascii="Book Antiqua" w:hAnsi="Book Antiqua" w:cs="Times New Roman"/>
          <w:b/>
          <w:sz w:val="24"/>
          <w:szCs w:val="24"/>
          <w:lang w:val="en-US"/>
        </w:rPr>
        <w:t xml:space="preserve">Abstract: </w:t>
      </w:r>
      <w:r w:rsidR="00EE241D" w:rsidRPr="004E08EB">
        <w:rPr>
          <w:rFonts w:ascii="Book Antiqua" w:hAnsi="Book Antiqua" w:cs="Times New Roman"/>
          <w:sz w:val="24"/>
          <w:szCs w:val="24"/>
          <w:lang w:val="en-US"/>
        </w:rPr>
        <w:t xml:space="preserve">This article </w:t>
      </w:r>
      <w:r w:rsidR="00E27212" w:rsidRPr="004E08EB">
        <w:rPr>
          <w:rFonts w:ascii="Book Antiqua" w:hAnsi="Book Antiqua" w:cs="Times New Roman"/>
          <w:sz w:val="24"/>
          <w:szCs w:val="24"/>
          <w:lang w:val="en-US"/>
        </w:rPr>
        <w:t xml:space="preserve">aims to analyze the reception of José Ignácio de Abreu e Lima (1794-1869) in the History of Brazilian Literature. This was general of Simón Bolívar (1767-1830) and had outstanding contribution in the nascent Brazilian literary </w:t>
      </w:r>
      <w:r w:rsidR="00265C01" w:rsidRPr="004E08EB">
        <w:rPr>
          <w:rFonts w:ascii="Book Antiqua" w:hAnsi="Book Antiqua" w:cs="Times New Roman"/>
          <w:sz w:val="24"/>
          <w:szCs w:val="24"/>
          <w:lang w:val="en-US"/>
        </w:rPr>
        <w:t>historiography, with essays that denote both as historical synthesis as declarations of constitution of a literature for the country. In analyzing the main historiographical books inscribed in the area of Brazilian Literature, we observe the disparity in critics’ approaches to the contribution of this nineteenth-century intellectual.</w:t>
      </w:r>
      <w:r w:rsidR="000A2E97" w:rsidRPr="004E08EB">
        <w:rPr>
          <w:rFonts w:ascii="Book Antiqua" w:hAnsi="Book Antiqua" w:cs="Times New Roman"/>
          <w:sz w:val="24"/>
          <w:szCs w:val="24"/>
          <w:lang w:val="en-US"/>
        </w:rPr>
        <w:t xml:space="preserve"> We can conclude that critics have tried to include it in two categories: 1) for Sílvio Romero and José Veríssimo</w:t>
      </w:r>
      <w:r w:rsidR="000B1682" w:rsidRPr="004E08EB">
        <w:rPr>
          <w:rFonts w:ascii="Book Antiqua" w:hAnsi="Book Antiqua" w:cs="Times New Roman"/>
          <w:sz w:val="24"/>
          <w:szCs w:val="24"/>
          <w:lang w:val="en-US"/>
        </w:rPr>
        <w:t>, Abreu e Lima would be linked to the nineteenth-century category of “publicists and speakers”; 2) Later, N</w:t>
      </w:r>
      <w:r w:rsidR="00B01708" w:rsidRPr="004E08EB">
        <w:rPr>
          <w:rFonts w:ascii="Book Antiqua" w:hAnsi="Book Antiqua" w:cs="Times New Roman"/>
          <w:sz w:val="24"/>
          <w:szCs w:val="24"/>
          <w:lang w:val="en-US"/>
        </w:rPr>
        <w:t xml:space="preserve">elson Werneck </w:t>
      </w:r>
      <w:r w:rsidR="00A04378" w:rsidRPr="004E08EB">
        <w:rPr>
          <w:rFonts w:ascii="Book Antiqua" w:hAnsi="Book Antiqua" w:cs="Times New Roman"/>
          <w:sz w:val="24"/>
          <w:szCs w:val="24"/>
          <w:lang w:val="en-US"/>
        </w:rPr>
        <w:t xml:space="preserve">Sodré integrates </w:t>
      </w:r>
      <w:r w:rsidR="000B1682" w:rsidRPr="004E08EB">
        <w:rPr>
          <w:rFonts w:ascii="Book Antiqua" w:hAnsi="Book Antiqua" w:cs="Times New Roman"/>
          <w:sz w:val="24"/>
          <w:szCs w:val="24"/>
          <w:lang w:val="en-US"/>
        </w:rPr>
        <w:t xml:space="preserve">the writer’s name into literary historiography. From this, </w:t>
      </w:r>
      <w:r w:rsidR="00EA4CAB" w:rsidRPr="004E08EB">
        <w:rPr>
          <w:rFonts w:ascii="Book Antiqua" w:hAnsi="Book Antiqua" w:cs="Times New Roman"/>
          <w:sz w:val="24"/>
          <w:szCs w:val="24"/>
          <w:lang w:val="en-US"/>
        </w:rPr>
        <w:t xml:space="preserve">thinking about their contribution in the discussions </w:t>
      </w:r>
      <w:r w:rsidR="003F2133" w:rsidRPr="004E08EB">
        <w:rPr>
          <w:rFonts w:ascii="Book Antiqua" w:hAnsi="Book Antiqua" w:cs="Times New Roman"/>
          <w:sz w:val="24"/>
          <w:szCs w:val="24"/>
          <w:lang w:val="en-US"/>
        </w:rPr>
        <w:t xml:space="preserve">about the formation of the historiography of the field, Antônio Candido, Alfredo Bosi and Roberto Acízelo de Sousa reiterate the presence of Abreu e Lima in the last category. </w:t>
      </w:r>
    </w:p>
    <w:p w:rsidR="003F2133" w:rsidRPr="004E08EB" w:rsidRDefault="003F2133" w:rsidP="000A744F">
      <w:pPr>
        <w:spacing w:after="0" w:line="240" w:lineRule="auto"/>
        <w:ind w:left="567" w:right="616"/>
        <w:jc w:val="both"/>
        <w:rPr>
          <w:rFonts w:ascii="Book Antiqua" w:hAnsi="Book Antiqua" w:cs="Times New Roman"/>
          <w:sz w:val="24"/>
          <w:szCs w:val="24"/>
          <w:lang w:val="en-US"/>
        </w:rPr>
      </w:pPr>
    </w:p>
    <w:p w:rsidR="00E5082F" w:rsidRDefault="003F2133" w:rsidP="000A744F">
      <w:pPr>
        <w:spacing w:after="0" w:line="240" w:lineRule="auto"/>
        <w:ind w:left="567" w:right="616"/>
        <w:jc w:val="both"/>
        <w:rPr>
          <w:rFonts w:ascii="Book Antiqua" w:hAnsi="Book Antiqua" w:cs="Times New Roman"/>
          <w:sz w:val="24"/>
          <w:szCs w:val="24"/>
          <w:lang w:val="en-US"/>
        </w:rPr>
      </w:pPr>
      <w:r w:rsidRPr="004E08EB">
        <w:rPr>
          <w:rFonts w:ascii="Book Antiqua" w:hAnsi="Book Antiqua" w:cs="Times New Roman"/>
          <w:b/>
          <w:sz w:val="24"/>
          <w:szCs w:val="24"/>
          <w:lang w:val="en-US"/>
        </w:rPr>
        <w:t>Keywords:</w:t>
      </w:r>
      <w:r w:rsidRPr="004E08EB">
        <w:rPr>
          <w:rFonts w:ascii="Book Antiqua" w:hAnsi="Book Antiqua" w:cs="Times New Roman"/>
          <w:sz w:val="24"/>
          <w:szCs w:val="24"/>
          <w:lang w:val="en-US"/>
        </w:rPr>
        <w:t xml:space="preserve"> Abreu e Lima; Public writer; History of Brazilian Literature.</w:t>
      </w:r>
      <w:r w:rsidR="000B1682" w:rsidRPr="004E08EB">
        <w:rPr>
          <w:rFonts w:ascii="Book Antiqua" w:hAnsi="Book Antiqua" w:cs="Times New Roman"/>
          <w:sz w:val="24"/>
          <w:szCs w:val="24"/>
          <w:lang w:val="en-US"/>
        </w:rPr>
        <w:t xml:space="preserve"> </w:t>
      </w:r>
    </w:p>
    <w:p w:rsidR="000A744F" w:rsidRPr="004E08EB" w:rsidRDefault="000A744F" w:rsidP="000A744F">
      <w:pPr>
        <w:spacing w:after="0" w:line="240" w:lineRule="auto"/>
        <w:ind w:left="567" w:right="616"/>
        <w:jc w:val="both"/>
        <w:rPr>
          <w:rFonts w:ascii="Book Antiqua" w:hAnsi="Book Antiqua" w:cs="Times New Roman"/>
          <w:sz w:val="24"/>
          <w:szCs w:val="24"/>
          <w:lang w:val="en-US"/>
        </w:rPr>
      </w:pPr>
    </w:p>
    <w:p w:rsidR="00EE241D" w:rsidRPr="004E08EB" w:rsidRDefault="00EE241D" w:rsidP="00EE241D">
      <w:pPr>
        <w:spacing w:after="0" w:line="240" w:lineRule="auto"/>
        <w:jc w:val="both"/>
        <w:rPr>
          <w:rFonts w:ascii="Book Antiqua" w:hAnsi="Book Antiqua" w:cs="Times New Roman"/>
          <w:sz w:val="24"/>
          <w:szCs w:val="24"/>
          <w:lang w:val="en-US"/>
        </w:rPr>
      </w:pPr>
    </w:p>
    <w:p w:rsidR="000A744F" w:rsidRPr="000A744F" w:rsidRDefault="000A744F" w:rsidP="000A744F">
      <w:pPr>
        <w:spacing w:after="0" w:line="240" w:lineRule="auto"/>
        <w:jc w:val="center"/>
        <w:rPr>
          <w:rFonts w:ascii="Book Antiqua" w:hAnsi="Book Antiqua" w:cs="Times New Roman"/>
          <w:sz w:val="20"/>
          <w:szCs w:val="20"/>
        </w:rPr>
      </w:pPr>
      <w:r w:rsidRPr="000A744F">
        <w:rPr>
          <w:rFonts w:ascii="Book Antiqua" w:hAnsi="Book Antiqua" w:cs="Times New Roman"/>
          <w:sz w:val="20"/>
          <w:szCs w:val="20"/>
        </w:rPr>
        <w:t>Recibido: 9 abril 2019  Aceptado: 24 julio 2019</w:t>
      </w:r>
    </w:p>
    <w:p w:rsidR="000A744F" w:rsidRDefault="000A744F" w:rsidP="006B4DFD">
      <w:pPr>
        <w:spacing w:after="0" w:line="240" w:lineRule="auto"/>
        <w:ind w:firstLine="708"/>
        <w:jc w:val="both"/>
        <w:rPr>
          <w:rFonts w:ascii="Book Antiqua" w:hAnsi="Book Antiqua" w:cs="Times New Roman"/>
          <w:sz w:val="24"/>
          <w:szCs w:val="24"/>
        </w:rPr>
      </w:pPr>
    </w:p>
    <w:p w:rsidR="000A744F" w:rsidRDefault="000A744F" w:rsidP="006B4DFD">
      <w:pPr>
        <w:spacing w:after="0" w:line="240" w:lineRule="auto"/>
        <w:ind w:firstLine="708"/>
        <w:jc w:val="both"/>
        <w:rPr>
          <w:rFonts w:ascii="Book Antiqua" w:hAnsi="Book Antiqua" w:cs="Times New Roman"/>
          <w:sz w:val="24"/>
          <w:szCs w:val="24"/>
        </w:rPr>
      </w:pPr>
    </w:p>
    <w:p w:rsidR="000A744F" w:rsidRDefault="000A744F" w:rsidP="006B4DFD">
      <w:pPr>
        <w:spacing w:after="0" w:line="240" w:lineRule="auto"/>
        <w:ind w:firstLine="708"/>
        <w:jc w:val="both"/>
        <w:rPr>
          <w:rFonts w:ascii="Book Antiqua" w:hAnsi="Book Antiqua" w:cs="Times New Roman"/>
          <w:sz w:val="24"/>
          <w:szCs w:val="24"/>
        </w:rPr>
      </w:pPr>
    </w:p>
    <w:p w:rsidR="00C979C9" w:rsidRPr="004E08EB" w:rsidRDefault="006B4DFD" w:rsidP="006B4DFD">
      <w:pPr>
        <w:spacing w:after="0" w:line="240" w:lineRule="auto"/>
        <w:ind w:firstLine="708"/>
        <w:jc w:val="both"/>
        <w:rPr>
          <w:rFonts w:ascii="Book Antiqua" w:hAnsi="Book Antiqua" w:cs="Times New Roman"/>
          <w:sz w:val="24"/>
          <w:szCs w:val="24"/>
        </w:rPr>
      </w:pPr>
      <w:r w:rsidRPr="004E08EB">
        <w:rPr>
          <w:rFonts w:ascii="Book Antiqua" w:hAnsi="Book Antiqua" w:cs="Times New Roman"/>
          <w:sz w:val="24"/>
          <w:szCs w:val="24"/>
        </w:rPr>
        <w:t xml:space="preserve">José Ignácio de </w:t>
      </w:r>
      <w:r w:rsidR="006D3D67" w:rsidRPr="004E08EB">
        <w:rPr>
          <w:rFonts w:ascii="Book Antiqua" w:hAnsi="Book Antiqua" w:cs="Times New Roman"/>
          <w:sz w:val="24"/>
          <w:szCs w:val="24"/>
        </w:rPr>
        <w:t>Abreu e Lima</w:t>
      </w:r>
      <w:r w:rsidRPr="004E08EB">
        <w:rPr>
          <w:rStyle w:val="FootnoteReference"/>
          <w:rFonts w:ascii="Book Antiqua" w:hAnsi="Book Antiqua" w:cs="Times New Roman"/>
          <w:sz w:val="24"/>
          <w:szCs w:val="24"/>
        </w:rPr>
        <w:footnoteReference w:id="3"/>
      </w:r>
      <w:r w:rsidR="003E6ECB" w:rsidRPr="004E08EB">
        <w:rPr>
          <w:rFonts w:ascii="Book Antiqua" w:hAnsi="Book Antiqua" w:cs="Times New Roman"/>
          <w:sz w:val="24"/>
          <w:szCs w:val="24"/>
        </w:rPr>
        <w:t xml:space="preserve"> nasceu no dia </w:t>
      </w:r>
      <w:r w:rsidRPr="004E08EB">
        <w:rPr>
          <w:rFonts w:ascii="Book Antiqua" w:hAnsi="Book Antiqua" w:cs="Times New Roman"/>
          <w:sz w:val="24"/>
          <w:szCs w:val="24"/>
        </w:rPr>
        <w:t>6 de abril de 1794, no Engenho Casa Forte, Recife (PE), propriedade que fora herdada pelo pai, o revolucionário Padre Roma</w:t>
      </w:r>
      <w:r w:rsidR="009A1754" w:rsidRPr="004E08EB">
        <w:rPr>
          <w:rStyle w:val="FootnoteReference"/>
          <w:rFonts w:ascii="Book Antiqua" w:hAnsi="Book Antiqua" w:cs="Times New Roman"/>
          <w:sz w:val="24"/>
          <w:szCs w:val="24"/>
        </w:rPr>
        <w:footnoteReference w:id="4"/>
      </w:r>
      <w:r w:rsidR="00A04378" w:rsidRPr="004E08EB">
        <w:rPr>
          <w:rFonts w:ascii="Book Antiqua" w:hAnsi="Book Antiqua" w:cs="Times New Roman"/>
          <w:sz w:val="24"/>
          <w:szCs w:val="24"/>
        </w:rPr>
        <w:t xml:space="preserve"> </w:t>
      </w:r>
      <w:r w:rsidRPr="004E08EB">
        <w:rPr>
          <w:rFonts w:ascii="Book Antiqua" w:hAnsi="Book Antiqua" w:cs="Times New Roman"/>
          <w:sz w:val="24"/>
          <w:szCs w:val="24"/>
        </w:rPr>
        <w:t xml:space="preserve">(1768-1817). Filho de uma família de boas condições, o jovem recebeu educação e estudo </w:t>
      </w:r>
      <w:r w:rsidR="005658B3" w:rsidRPr="004E08EB">
        <w:rPr>
          <w:rFonts w:ascii="Book Antiqua" w:hAnsi="Book Antiqua" w:cs="Times New Roman"/>
          <w:sz w:val="24"/>
          <w:szCs w:val="24"/>
        </w:rPr>
        <w:t>condizentes às elites à época</w:t>
      </w:r>
      <w:r w:rsidRPr="004E08EB">
        <w:rPr>
          <w:rFonts w:ascii="Book Antiqua" w:hAnsi="Book Antiqua" w:cs="Times New Roman"/>
          <w:sz w:val="24"/>
          <w:szCs w:val="24"/>
        </w:rPr>
        <w:t>.</w:t>
      </w:r>
      <w:r w:rsidR="003F2133" w:rsidRPr="004E08EB">
        <w:rPr>
          <w:rFonts w:ascii="Book Antiqua" w:hAnsi="Book Antiqua" w:cs="Times New Roman"/>
          <w:sz w:val="24"/>
          <w:szCs w:val="24"/>
        </w:rPr>
        <w:t xml:space="preserve"> </w:t>
      </w:r>
      <w:r w:rsidR="00D8268C" w:rsidRPr="004E08EB">
        <w:rPr>
          <w:rFonts w:ascii="Book Antiqua" w:hAnsi="Book Antiqua" w:cs="Times New Roman"/>
          <w:sz w:val="24"/>
          <w:szCs w:val="24"/>
        </w:rPr>
        <w:t>O fato de ter pertencido a uma família receptiva às caus</w:t>
      </w:r>
      <w:r w:rsidR="003E6ECB" w:rsidRPr="004E08EB">
        <w:rPr>
          <w:rFonts w:ascii="Book Antiqua" w:hAnsi="Book Antiqua" w:cs="Times New Roman"/>
          <w:sz w:val="24"/>
          <w:szCs w:val="24"/>
        </w:rPr>
        <w:t>as revolucionárias, a exemplo do</w:t>
      </w:r>
      <w:r w:rsidR="00D8268C" w:rsidRPr="004E08EB">
        <w:rPr>
          <w:rFonts w:ascii="Book Antiqua" w:hAnsi="Book Antiqua" w:cs="Times New Roman"/>
          <w:sz w:val="24"/>
          <w:szCs w:val="24"/>
        </w:rPr>
        <w:t xml:space="preserve"> seu irmão Luís Ignácio</w:t>
      </w:r>
      <w:r w:rsidR="00E72108" w:rsidRPr="004E08EB">
        <w:rPr>
          <w:rFonts w:ascii="Book Antiqua" w:hAnsi="Book Antiqua" w:cs="Times New Roman"/>
          <w:sz w:val="24"/>
          <w:szCs w:val="24"/>
        </w:rPr>
        <w:t xml:space="preserve"> (1797-1848)</w:t>
      </w:r>
      <w:r w:rsidR="00D8268C" w:rsidRPr="004E08EB">
        <w:rPr>
          <w:rFonts w:ascii="Book Antiqua" w:hAnsi="Book Antiqua" w:cs="Times New Roman"/>
          <w:sz w:val="24"/>
          <w:szCs w:val="24"/>
        </w:rPr>
        <w:t>, que participou ativamente da Revolução Praieira, de 1848, e</w:t>
      </w:r>
      <w:r w:rsidR="00420854" w:rsidRPr="004E08EB">
        <w:rPr>
          <w:rFonts w:ascii="Book Antiqua" w:hAnsi="Book Antiqua" w:cs="Times New Roman"/>
          <w:sz w:val="24"/>
          <w:szCs w:val="24"/>
        </w:rPr>
        <w:t>,</w:t>
      </w:r>
      <w:r w:rsidR="003E6ECB" w:rsidRPr="004E08EB">
        <w:rPr>
          <w:rFonts w:ascii="Book Antiqua" w:hAnsi="Book Antiqua" w:cs="Times New Roman"/>
          <w:sz w:val="24"/>
          <w:szCs w:val="24"/>
        </w:rPr>
        <w:t xml:space="preserve"> sobretudo, por influência do</w:t>
      </w:r>
      <w:r w:rsidR="00D8268C" w:rsidRPr="004E08EB">
        <w:rPr>
          <w:rFonts w:ascii="Book Antiqua" w:hAnsi="Book Antiqua" w:cs="Times New Roman"/>
          <w:sz w:val="24"/>
          <w:szCs w:val="24"/>
        </w:rPr>
        <w:t xml:space="preserve"> seu pai</w:t>
      </w:r>
      <w:r w:rsidR="00420854" w:rsidRPr="004E08EB">
        <w:rPr>
          <w:rFonts w:ascii="Book Antiqua" w:hAnsi="Book Antiqua" w:cs="Times New Roman"/>
          <w:sz w:val="24"/>
          <w:szCs w:val="24"/>
        </w:rPr>
        <w:t xml:space="preserve">, pode ter sido uma das razões que, </w:t>
      </w:r>
      <w:r w:rsidR="00420854" w:rsidRPr="004E08EB">
        <w:rPr>
          <w:rFonts w:ascii="Book Antiqua" w:hAnsi="Book Antiqua" w:cs="Times New Roman"/>
          <w:sz w:val="24"/>
          <w:szCs w:val="24"/>
        </w:rPr>
        <w:lastRenderedPageBreak/>
        <w:t>provavelmente, levou Abreu e Lima a seguir a carreira militar: “Para as famílias nobres desse período, o ingresso na vida militar era um</w:t>
      </w:r>
      <w:r w:rsidR="00FC1802" w:rsidRPr="004E08EB">
        <w:rPr>
          <w:rFonts w:ascii="Book Antiqua" w:hAnsi="Book Antiqua" w:cs="Times New Roman"/>
          <w:sz w:val="24"/>
          <w:szCs w:val="24"/>
        </w:rPr>
        <w:t>a</w:t>
      </w:r>
      <w:r w:rsidR="00420854" w:rsidRPr="004E08EB">
        <w:rPr>
          <w:rFonts w:ascii="Book Antiqua" w:hAnsi="Book Antiqua" w:cs="Times New Roman"/>
          <w:sz w:val="24"/>
          <w:szCs w:val="24"/>
        </w:rPr>
        <w:t xml:space="preserve"> forma de conquistar prestígio político, além da oportunidade de vivenciar a vida política na então capital do Brasil”</w:t>
      </w:r>
      <w:r w:rsidR="00420854" w:rsidRPr="004E08EB">
        <w:rPr>
          <w:rStyle w:val="FootnoteReference"/>
          <w:rFonts w:ascii="Book Antiqua" w:hAnsi="Book Antiqua" w:cs="Times New Roman"/>
          <w:sz w:val="24"/>
          <w:szCs w:val="24"/>
        </w:rPr>
        <w:footnoteReference w:id="5"/>
      </w:r>
      <w:r w:rsidR="00420854" w:rsidRPr="004E08EB">
        <w:rPr>
          <w:rFonts w:ascii="Book Antiqua" w:hAnsi="Book Antiqua" w:cs="Times New Roman"/>
          <w:sz w:val="24"/>
          <w:szCs w:val="24"/>
        </w:rPr>
        <w:t xml:space="preserve">.  </w:t>
      </w:r>
    </w:p>
    <w:p w:rsidR="00743BAF" w:rsidRPr="004E08EB" w:rsidRDefault="00774B43" w:rsidP="00976ECD">
      <w:pPr>
        <w:spacing w:after="0" w:line="240" w:lineRule="auto"/>
        <w:ind w:firstLine="708"/>
        <w:jc w:val="both"/>
        <w:rPr>
          <w:rFonts w:ascii="Book Antiqua" w:hAnsi="Book Antiqua" w:cs="Times New Roman"/>
          <w:sz w:val="24"/>
          <w:szCs w:val="24"/>
        </w:rPr>
      </w:pPr>
      <w:r w:rsidRPr="004E08EB">
        <w:rPr>
          <w:rFonts w:ascii="Book Antiqua" w:hAnsi="Book Antiqua" w:cs="Times New Roman"/>
          <w:sz w:val="24"/>
          <w:szCs w:val="24"/>
        </w:rPr>
        <w:t>Ele transferiu-se</w:t>
      </w:r>
      <w:r w:rsidR="00C979C9" w:rsidRPr="004E08EB">
        <w:rPr>
          <w:rFonts w:ascii="Book Antiqua" w:hAnsi="Book Antiqua" w:cs="Times New Roman"/>
          <w:sz w:val="24"/>
          <w:szCs w:val="24"/>
        </w:rPr>
        <w:t xml:space="preserve"> para o Rio de Janeiro, onde </w:t>
      </w:r>
      <w:r w:rsidRPr="004E08EB">
        <w:rPr>
          <w:rFonts w:ascii="Book Antiqua" w:hAnsi="Book Antiqua" w:cs="Times New Roman"/>
          <w:sz w:val="24"/>
          <w:szCs w:val="24"/>
        </w:rPr>
        <w:t>estudou</w:t>
      </w:r>
      <w:r w:rsidR="00A04378" w:rsidRPr="004E08EB">
        <w:rPr>
          <w:rFonts w:ascii="Book Antiqua" w:hAnsi="Book Antiqua" w:cs="Times New Roman"/>
          <w:sz w:val="24"/>
          <w:szCs w:val="24"/>
        </w:rPr>
        <w:t xml:space="preserve"> n</w:t>
      </w:r>
      <w:r w:rsidR="00C979C9" w:rsidRPr="004E08EB">
        <w:rPr>
          <w:rFonts w:ascii="Book Antiqua" w:hAnsi="Book Antiqua" w:cs="Times New Roman"/>
          <w:sz w:val="24"/>
          <w:szCs w:val="24"/>
        </w:rPr>
        <w:t>a Real Academia Militar, pois teve “4 avós nobres”, que era um dos requisitos para ingresso na instituição</w:t>
      </w:r>
      <w:r w:rsidR="00743BAF" w:rsidRPr="004E08EB">
        <w:rPr>
          <w:rFonts w:ascii="Book Antiqua" w:hAnsi="Book Antiqua" w:cs="Times New Roman"/>
          <w:sz w:val="24"/>
          <w:szCs w:val="24"/>
        </w:rPr>
        <w:t>,</w:t>
      </w:r>
      <w:r w:rsidR="00C979C9" w:rsidRPr="004E08EB">
        <w:rPr>
          <w:rFonts w:ascii="Book Antiqua" w:hAnsi="Book Antiqua" w:cs="Times New Roman"/>
          <w:sz w:val="24"/>
          <w:szCs w:val="24"/>
        </w:rPr>
        <w:t xml:space="preserve"> conforme o regulamento. Em 1816, depois de estudar quatro anos incompletos, formou-se como capitão de artilharia e professor de matemática.</w:t>
      </w:r>
      <w:r w:rsidR="006020EC" w:rsidRPr="004E08EB">
        <w:rPr>
          <w:rFonts w:ascii="Book Antiqua" w:hAnsi="Book Antiqua" w:cs="Times New Roman"/>
          <w:sz w:val="24"/>
          <w:szCs w:val="24"/>
        </w:rPr>
        <w:t xml:space="preserve"> Após sua formatura, foi enviado para servir em Angola, atuando “como membro de uma comissão que tinha por objetivo instruir a oficialidade daquela colônia portuguesa”</w:t>
      </w:r>
      <w:r w:rsidR="006020EC" w:rsidRPr="004E08EB">
        <w:rPr>
          <w:rStyle w:val="FootnoteReference"/>
          <w:rFonts w:ascii="Book Antiqua" w:hAnsi="Book Antiqua" w:cs="Times New Roman"/>
          <w:sz w:val="24"/>
          <w:szCs w:val="24"/>
        </w:rPr>
        <w:footnoteReference w:id="6"/>
      </w:r>
      <w:r w:rsidR="006020EC" w:rsidRPr="004E08EB">
        <w:rPr>
          <w:rFonts w:ascii="Book Antiqua" w:hAnsi="Book Antiqua" w:cs="Times New Roman"/>
          <w:sz w:val="24"/>
          <w:szCs w:val="24"/>
        </w:rPr>
        <w:t>, passando nove meses na África.</w:t>
      </w:r>
      <w:r w:rsidR="00453CB6" w:rsidRPr="004E08EB">
        <w:rPr>
          <w:rFonts w:ascii="Book Antiqua" w:hAnsi="Book Antiqua" w:cs="Times New Roman"/>
          <w:sz w:val="24"/>
          <w:szCs w:val="24"/>
        </w:rPr>
        <w:t xml:space="preserve"> Ao retornar ao Brasil, </w:t>
      </w:r>
      <w:r w:rsidR="007D3176" w:rsidRPr="004E08EB">
        <w:rPr>
          <w:rFonts w:ascii="Book Antiqua" w:hAnsi="Book Antiqua" w:cs="Times New Roman"/>
          <w:sz w:val="24"/>
          <w:szCs w:val="24"/>
        </w:rPr>
        <w:t>foi obrigado a presenciar</w:t>
      </w:r>
      <w:r w:rsidR="005C1B0A" w:rsidRPr="004E08EB">
        <w:rPr>
          <w:rFonts w:ascii="Book Antiqua" w:hAnsi="Book Antiqua" w:cs="Times New Roman"/>
          <w:sz w:val="24"/>
          <w:szCs w:val="24"/>
        </w:rPr>
        <w:t>,</w:t>
      </w:r>
      <w:r w:rsidR="007D3176" w:rsidRPr="004E08EB">
        <w:rPr>
          <w:rFonts w:ascii="Book Antiqua" w:hAnsi="Book Antiqua" w:cs="Times New Roman"/>
          <w:sz w:val="24"/>
          <w:szCs w:val="24"/>
        </w:rPr>
        <w:t xml:space="preserve"> ao lado do irmão Luís</w:t>
      </w:r>
      <w:r w:rsidR="005C1B0A" w:rsidRPr="004E08EB">
        <w:rPr>
          <w:rFonts w:ascii="Book Antiqua" w:hAnsi="Book Antiqua" w:cs="Times New Roman"/>
          <w:sz w:val="24"/>
          <w:szCs w:val="24"/>
        </w:rPr>
        <w:t>,</w:t>
      </w:r>
      <w:r w:rsidR="007D3176" w:rsidRPr="004E08EB">
        <w:rPr>
          <w:rFonts w:ascii="Book Antiqua" w:hAnsi="Book Antiqua" w:cs="Times New Roman"/>
          <w:sz w:val="24"/>
          <w:szCs w:val="24"/>
        </w:rPr>
        <w:t xml:space="preserve"> o fuzilamento do pai. O Padre Roma havia sido preso no momento em que cumpria missão dada pela junta revolucionária de Pernambuco da Insurreição de 1817. Este acontecimento marcou a vida do jovem, que iria relembrar o momento anos mais tarde nas páginas d</w:t>
      </w:r>
      <w:r w:rsidR="003E6ECB" w:rsidRPr="004E08EB">
        <w:rPr>
          <w:rFonts w:ascii="Book Antiqua" w:hAnsi="Book Antiqua" w:cs="Times New Roman"/>
          <w:sz w:val="24"/>
          <w:szCs w:val="24"/>
        </w:rPr>
        <w:t>o</w:t>
      </w:r>
      <w:r w:rsidR="007D3176" w:rsidRPr="004E08EB">
        <w:rPr>
          <w:rFonts w:ascii="Book Antiqua" w:hAnsi="Book Antiqua" w:cs="Times New Roman"/>
          <w:sz w:val="24"/>
          <w:szCs w:val="24"/>
        </w:rPr>
        <w:t xml:space="preserve"> seu </w:t>
      </w:r>
      <w:r w:rsidR="007D3176" w:rsidRPr="004E08EB">
        <w:rPr>
          <w:rFonts w:ascii="Book Antiqua" w:hAnsi="Book Antiqua" w:cs="Times New Roman"/>
          <w:i/>
          <w:sz w:val="24"/>
          <w:szCs w:val="24"/>
        </w:rPr>
        <w:t>Compêndio</w:t>
      </w:r>
      <w:r w:rsidR="007D3176" w:rsidRPr="004E08EB">
        <w:rPr>
          <w:rFonts w:ascii="Book Antiqua" w:hAnsi="Book Antiqua" w:cs="Times New Roman"/>
          <w:sz w:val="24"/>
          <w:szCs w:val="24"/>
        </w:rPr>
        <w:t xml:space="preserve">: </w:t>
      </w:r>
    </w:p>
    <w:p w:rsidR="00976ECD" w:rsidRPr="004E08EB" w:rsidRDefault="00976ECD" w:rsidP="00976ECD">
      <w:pPr>
        <w:spacing w:after="0" w:line="240" w:lineRule="auto"/>
        <w:jc w:val="both"/>
        <w:rPr>
          <w:rFonts w:ascii="Book Antiqua" w:hAnsi="Book Antiqua" w:cs="Times New Roman"/>
          <w:sz w:val="24"/>
          <w:szCs w:val="24"/>
        </w:rPr>
      </w:pPr>
    </w:p>
    <w:p w:rsidR="00976ECD" w:rsidRPr="004E08EB" w:rsidRDefault="00976ECD" w:rsidP="00976ECD">
      <w:pPr>
        <w:spacing w:after="0" w:line="240" w:lineRule="auto"/>
        <w:ind w:left="2268"/>
        <w:jc w:val="both"/>
        <w:rPr>
          <w:rFonts w:ascii="Book Antiqua" w:hAnsi="Book Antiqua" w:cs="Times New Roman"/>
          <w:sz w:val="24"/>
          <w:szCs w:val="24"/>
        </w:rPr>
      </w:pPr>
      <w:r w:rsidRPr="004E08EB">
        <w:rPr>
          <w:rFonts w:ascii="Book Antiqua" w:hAnsi="Book Antiqua" w:cs="Times New Roman"/>
          <w:sz w:val="24"/>
          <w:szCs w:val="24"/>
        </w:rPr>
        <w:t>No</w:t>
      </w:r>
      <w:r w:rsidR="00A04378" w:rsidRPr="004E08EB">
        <w:rPr>
          <w:rFonts w:ascii="Book Antiqua" w:hAnsi="Book Antiqua" w:cs="Times New Roman"/>
          <w:sz w:val="24"/>
          <w:szCs w:val="24"/>
        </w:rPr>
        <w:t xml:space="preserve"> </w:t>
      </w:r>
      <w:r w:rsidRPr="004E08EB">
        <w:rPr>
          <w:rFonts w:ascii="Book Antiqua" w:hAnsi="Book Antiqua" w:cs="Times New Roman"/>
          <w:sz w:val="24"/>
          <w:szCs w:val="24"/>
        </w:rPr>
        <w:t>momento</w:t>
      </w:r>
      <w:r w:rsidR="00A04378" w:rsidRPr="004E08EB">
        <w:rPr>
          <w:rFonts w:ascii="Book Antiqua" w:hAnsi="Book Antiqua" w:cs="Times New Roman"/>
          <w:sz w:val="24"/>
          <w:szCs w:val="24"/>
        </w:rPr>
        <w:t xml:space="preserve"> </w:t>
      </w:r>
      <w:r w:rsidRPr="004E08EB">
        <w:rPr>
          <w:rFonts w:ascii="Book Antiqua" w:hAnsi="Book Antiqua" w:cs="Times New Roman"/>
          <w:sz w:val="24"/>
          <w:szCs w:val="24"/>
        </w:rPr>
        <w:t>em</w:t>
      </w:r>
      <w:r w:rsidR="00A04378" w:rsidRPr="004E08EB">
        <w:rPr>
          <w:rFonts w:ascii="Book Antiqua" w:hAnsi="Book Antiqua" w:cs="Times New Roman"/>
          <w:sz w:val="24"/>
          <w:szCs w:val="24"/>
        </w:rPr>
        <w:t xml:space="preserve"> </w:t>
      </w:r>
      <w:r w:rsidRPr="004E08EB">
        <w:rPr>
          <w:rFonts w:ascii="Book Antiqua" w:hAnsi="Book Antiqua" w:cs="Times New Roman"/>
          <w:sz w:val="24"/>
          <w:szCs w:val="24"/>
        </w:rPr>
        <w:t>que</w:t>
      </w:r>
      <w:r w:rsidR="00A04378" w:rsidRPr="004E08EB">
        <w:rPr>
          <w:rFonts w:ascii="Book Antiqua" w:hAnsi="Book Antiqua" w:cs="Times New Roman"/>
          <w:sz w:val="24"/>
          <w:szCs w:val="24"/>
        </w:rPr>
        <w:t xml:space="preserve"> </w:t>
      </w:r>
      <w:r w:rsidRPr="004E08EB">
        <w:rPr>
          <w:rFonts w:ascii="Book Antiqua" w:hAnsi="Book Antiqua" w:cs="Times New Roman"/>
          <w:sz w:val="24"/>
          <w:szCs w:val="24"/>
        </w:rPr>
        <w:t>escrevo</w:t>
      </w:r>
      <w:r w:rsidR="00A04378" w:rsidRPr="004E08EB">
        <w:rPr>
          <w:rFonts w:ascii="Book Antiqua" w:hAnsi="Book Antiqua" w:cs="Times New Roman"/>
          <w:sz w:val="24"/>
          <w:szCs w:val="24"/>
        </w:rPr>
        <w:t xml:space="preserve"> </w:t>
      </w:r>
      <w:r w:rsidRPr="004E08EB">
        <w:rPr>
          <w:rFonts w:ascii="Book Antiqua" w:hAnsi="Book Antiqua" w:cs="Times New Roman"/>
          <w:sz w:val="24"/>
          <w:szCs w:val="24"/>
        </w:rPr>
        <w:t>estas</w:t>
      </w:r>
      <w:r w:rsidR="00A04378" w:rsidRPr="004E08EB">
        <w:rPr>
          <w:rFonts w:ascii="Book Antiqua" w:hAnsi="Book Antiqua" w:cs="Times New Roman"/>
          <w:sz w:val="24"/>
          <w:szCs w:val="24"/>
        </w:rPr>
        <w:t xml:space="preserve"> </w:t>
      </w:r>
      <w:r w:rsidRPr="004E08EB">
        <w:rPr>
          <w:rFonts w:ascii="Book Antiqua" w:hAnsi="Book Antiqua" w:cs="Times New Roman"/>
          <w:sz w:val="24"/>
          <w:szCs w:val="24"/>
        </w:rPr>
        <w:t>linhas,</w:t>
      </w:r>
      <w:r w:rsidR="00A04378" w:rsidRPr="004E08EB">
        <w:rPr>
          <w:rFonts w:ascii="Book Antiqua" w:hAnsi="Book Antiqua" w:cs="Times New Roman"/>
          <w:sz w:val="24"/>
          <w:szCs w:val="24"/>
        </w:rPr>
        <w:t xml:space="preserve"> </w:t>
      </w:r>
      <w:r w:rsidRPr="004E08EB">
        <w:rPr>
          <w:rFonts w:ascii="Book Antiqua" w:hAnsi="Book Antiqua" w:cs="Times New Roman"/>
          <w:sz w:val="24"/>
          <w:szCs w:val="24"/>
        </w:rPr>
        <w:t>assalta-me</w:t>
      </w:r>
      <w:r w:rsidR="00A04378" w:rsidRPr="004E08EB">
        <w:rPr>
          <w:rFonts w:ascii="Book Antiqua" w:hAnsi="Book Antiqua" w:cs="Times New Roman"/>
          <w:sz w:val="24"/>
          <w:szCs w:val="24"/>
        </w:rPr>
        <w:t xml:space="preserve"> </w:t>
      </w:r>
      <w:r w:rsidRPr="004E08EB">
        <w:rPr>
          <w:rFonts w:ascii="Book Antiqua" w:hAnsi="Book Antiqua" w:cs="Times New Roman"/>
          <w:sz w:val="24"/>
          <w:szCs w:val="24"/>
        </w:rPr>
        <w:t>todo</w:t>
      </w:r>
      <w:r w:rsidR="00A04378" w:rsidRPr="004E08EB">
        <w:rPr>
          <w:rFonts w:ascii="Book Antiqua" w:hAnsi="Book Antiqua" w:cs="Times New Roman"/>
          <w:sz w:val="24"/>
          <w:szCs w:val="24"/>
        </w:rPr>
        <w:t xml:space="preserve"> </w:t>
      </w:r>
      <w:r w:rsidRPr="004E08EB">
        <w:rPr>
          <w:rFonts w:ascii="Book Antiqua" w:hAnsi="Book Antiqua" w:cs="Times New Roman"/>
          <w:sz w:val="24"/>
          <w:szCs w:val="24"/>
        </w:rPr>
        <w:t>o</w:t>
      </w:r>
      <w:r w:rsidR="00A04378" w:rsidRPr="004E08EB">
        <w:rPr>
          <w:rFonts w:ascii="Book Antiqua" w:hAnsi="Book Antiqua" w:cs="Times New Roman"/>
          <w:sz w:val="24"/>
          <w:szCs w:val="24"/>
        </w:rPr>
        <w:t xml:space="preserve"> </w:t>
      </w:r>
      <w:r w:rsidRPr="004E08EB">
        <w:rPr>
          <w:rFonts w:ascii="Book Antiqua" w:hAnsi="Book Antiqua" w:cs="Times New Roman"/>
          <w:sz w:val="24"/>
          <w:szCs w:val="24"/>
        </w:rPr>
        <w:t>horror</w:t>
      </w:r>
      <w:r w:rsidR="00A04378" w:rsidRPr="004E08EB">
        <w:rPr>
          <w:rFonts w:ascii="Book Antiqua" w:hAnsi="Book Antiqua" w:cs="Times New Roman"/>
          <w:sz w:val="24"/>
          <w:szCs w:val="24"/>
        </w:rPr>
        <w:t xml:space="preserve"> </w:t>
      </w:r>
      <w:r w:rsidRPr="004E08EB">
        <w:rPr>
          <w:rFonts w:ascii="Book Antiqua" w:hAnsi="Book Antiqua" w:cs="Times New Roman"/>
          <w:sz w:val="24"/>
          <w:szCs w:val="24"/>
        </w:rPr>
        <w:t>d</w:t>
      </w:r>
      <w:r w:rsidR="008F17A6" w:rsidRPr="004E08EB">
        <w:rPr>
          <w:rFonts w:ascii="Book Antiqua" w:hAnsi="Book Antiqua" w:cs="Times New Roman"/>
          <w:sz w:val="24"/>
          <w:szCs w:val="24"/>
        </w:rPr>
        <w:t xml:space="preserve">’ </w:t>
      </w:r>
      <w:r w:rsidRPr="004E08EB">
        <w:rPr>
          <w:rFonts w:ascii="Book Antiqua" w:hAnsi="Book Antiqua" w:cs="Times New Roman"/>
          <w:sz w:val="24"/>
          <w:szCs w:val="24"/>
        </w:rPr>
        <w:t>aquel</w:t>
      </w:r>
      <w:r w:rsidR="008F17A6" w:rsidRPr="004E08EB">
        <w:rPr>
          <w:rFonts w:ascii="Book Antiqua" w:hAnsi="Book Antiqua" w:cs="Times New Roman"/>
          <w:sz w:val="24"/>
          <w:szCs w:val="24"/>
        </w:rPr>
        <w:t>l</w:t>
      </w:r>
      <w:r w:rsidRPr="004E08EB">
        <w:rPr>
          <w:rFonts w:ascii="Book Antiqua" w:hAnsi="Book Antiqua" w:cs="Times New Roman"/>
          <w:sz w:val="24"/>
          <w:szCs w:val="24"/>
        </w:rPr>
        <w:t>a</w:t>
      </w:r>
      <w:r w:rsidR="00A04378" w:rsidRPr="004E08EB">
        <w:rPr>
          <w:rFonts w:ascii="Book Antiqua" w:hAnsi="Book Antiqua" w:cs="Times New Roman"/>
          <w:sz w:val="24"/>
          <w:szCs w:val="24"/>
        </w:rPr>
        <w:t xml:space="preserve"> tremenda </w:t>
      </w:r>
      <w:r w:rsidRPr="004E08EB">
        <w:rPr>
          <w:rFonts w:ascii="Book Antiqua" w:hAnsi="Book Antiqua" w:cs="Times New Roman"/>
          <w:sz w:val="24"/>
          <w:szCs w:val="24"/>
        </w:rPr>
        <w:t>noite,</w:t>
      </w:r>
      <w:r w:rsidR="00A04378" w:rsidRPr="004E08EB">
        <w:rPr>
          <w:rFonts w:ascii="Book Antiqua" w:hAnsi="Book Antiqua" w:cs="Times New Roman"/>
          <w:sz w:val="24"/>
          <w:szCs w:val="24"/>
        </w:rPr>
        <w:t xml:space="preserve"> </w:t>
      </w:r>
      <w:r w:rsidRPr="004E08EB">
        <w:rPr>
          <w:rFonts w:ascii="Book Antiqua" w:hAnsi="Book Antiqua" w:cs="Times New Roman"/>
          <w:sz w:val="24"/>
          <w:szCs w:val="24"/>
        </w:rPr>
        <w:t>em</w:t>
      </w:r>
      <w:r w:rsidR="00A04378" w:rsidRPr="004E08EB">
        <w:rPr>
          <w:rFonts w:ascii="Book Antiqua" w:hAnsi="Book Antiqua" w:cs="Times New Roman"/>
          <w:sz w:val="24"/>
          <w:szCs w:val="24"/>
        </w:rPr>
        <w:t xml:space="preserve"> </w:t>
      </w:r>
      <w:r w:rsidRPr="004E08EB">
        <w:rPr>
          <w:rFonts w:ascii="Book Antiqua" w:hAnsi="Book Antiqua" w:cs="Times New Roman"/>
          <w:sz w:val="24"/>
          <w:szCs w:val="24"/>
        </w:rPr>
        <w:t>que</w:t>
      </w:r>
      <w:r w:rsidR="00A04378" w:rsidRPr="004E08EB">
        <w:rPr>
          <w:rFonts w:ascii="Book Antiqua" w:hAnsi="Book Antiqua" w:cs="Times New Roman"/>
          <w:sz w:val="24"/>
          <w:szCs w:val="24"/>
        </w:rPr>
        <w:t xml:space="preserve"> </w:t>
      </w:r>
      <w:r w:rsidRPr="004E08EB">
        <w:rPr>
          <w:rFonts w:ascii="Book Antiqua" w:hAnsi="Book Antiqua" w:cs="Times New Roman"/>
          <w:sz w:val="24"/>
          <w:szCs w:val="24"/>
        </w:rPr>
        <w:t>fui</w:t>
      </w:r>
      <w:r w:rsidR="00A04378" w:rsidRPr="004E08EB">
        <w:rPr>
          <w:rFonts w:ascii="Book Antiqua" w:hAnsi="Book Antiqua" w:cs="Times New Roman"/>
          <w:sz w:val="24"/>
          <w:szCs w:val="24"/>
        </w:rPr>
        <w:t xml:space="preserve"> quase </w:t>
      </w:r>
      <w:r w:rsidRPr="004E08EB">
        <w:rPr>
          <w:rFonts w:ascii="Book Antiqua" w:hAnsi="Book Antiqua" w:cs="Times New Roman"/>
          <w:sz w:val="24"/>
          <w:szCs w:val="24"/>
        </w:rPr>
        <w:t>companheiro</w:t>
      </w:r>
      <w:r w:rsidR="00A04378" w:rsidRPr="004E08EB">
        <w:rPr>
          <w:rFonts w:ascii="Book Antiqua" w:hAnsi="Book Antiqua" w:cs="Times New Roman"/>
          <w:sz w:val="24"/>
          <w:szCs w:val="24"/>
        </w:rPr>
        <w:t xml:space="preserve"> </w:t>
      </w:r>
      <w:r w:rsidRPr="004E08EB">
        <w:rPr>
          <w:rFonts w:ascii="Book Antiqua" w:hAnsi="Book Antiqua" w:cs="Times New Roman"/>
          <w:sz w:val="24"/>
          <w:szCs w:val="24"/>
        </w:rPr>
        <w:t>da</w:t>
      </w:r>
      <w:r w:rsidR="00A04378" w:rsidRPr="004E08EB">
        <w:rPr>
          <w:rFonts w:ascii="Book Antiqua" w:hAnsi="Book Antiqua" w:cs="Times New Roman"/>
          <w:sz w:val="24"/>
          <w:szCs w:val="24"/>
        </w:rPr>
        <w:t xml:space="preserve"> </w:t>
      </w:r>
      <w:r w:rsidR="008F17A6" w:rsidRPr="004E08EB">
        <w:rPr>
          <w:rFonts w:ascii="Book Antiqua" w:hAnsi="Book Antiqua" w:cs="Times New Roman"/>
          <w:sz w:val="24"/>
          <w:szCs w:val="24"/>
        </w:rPr>
        <w:t>vic</w:t>
      </w:r>
      <w:r w:rsidRPr="004E08EB">
        <w:rPr>
          <w:rFonts w:ascii="Book Antiqua" w:hAnsi="Book Antiqua" w:cs="Times New Roman"/>
          <w:sz w:val="24"/>
          <w:szCs w:val="24"/>
        </w:rPr>
        <w:t>tima:</w:t>
      </w:r>
      <w:r w:rsidR="00A04378" w:rsidRPr="004E08EB">
        <w:rPr>
          <w:rFonts w:ascii="Book Antiqua" w:hAnsi="Book Antiqua" w:cs="Times New Roman"/>
          <w:sz w:val="24"/>
          <w:szCs w:val="24"/>
        </w:rPr>
        <w:t xml:space="preserve"> </w:t>
      </w:r>
      <w:r w:rsidRPr="004E08EB">
        <w:rPr>
          <w:rFonts w:ascii="Book Antiqua" w:hAnsi="Book Antiqua" w:cs="Times New Roman"/>
          <w:sz w:val="24"/>
          <w:szCs w:val="24"/>
        </w:rPr>
        <w:t>era</w:t>
      </w:r>
      <w:r w:rsidR="00A04378" w:rsidRPr="004E08EB">
        <w:rPr>
          <w:rFonts w:ascii="Book Antiqua" w:hAnsi="Book Antiqua" w:cs="Times New Roman"/>
          <w:sz w:val="24"/>
          <w:szCs w:val="24"/>
        </w:rPr>
        <w:t xml:space="preserve"> </w:t>
      </w:r>
      <w:r w:rsidRPr="004E08EB">
        <w:rPr>
          <w:rFonts w:ascii="Book Antiqua" w:hAnsi="Book Antiqua" w:cs="Times New Roman"/>
          <w:sz w:val="24"/>
          <w:szCs w:val="24"/>
        </w:rPr>
        <w:t>eu</w:t>
      </w:r>
      <w:r w:rsidR="00A04378" w:rsidRPr="004E08EB">
        <w:rPr>
          <w:rFonts w:ascii="Book Antiqua" w:hAnsi="Book Antiqua" w:cs="Times New Roman"/>
          <w:sz w:val="24"/>
          <w:szCs w:val="24"/>
        </w:rPr>
        <w:t xml:space="preserve"> </w:t>
      </w:r>
      <w:r w:rsidRPr="004E08EB">
        <w:rPr>
          <w:rFonts w:ascii="Book Antiqua" w:hAnsi="Book Antiqua" w:cs="Times New Roman"/>
          <w:sz w:val="24"/>
          <w:szCs w:val="24"/>
        </w:rPr>
        <w:t>que</w:t>
      </w:r>
      <w:r w:rsidR="00A04378" w:rsidRPr="004E08EB">
        <w:rPr>
          <w:rFonts w:ascii="Book Antiqua" w:hAnsi="Book Antiqua" w:cs="Times New Roman"/>
          <w:sz w:val="24"/>
          <w:szCs w:val="24"/>
        </w:rPr>
        <w:t xml:space="preserve"> </w:t>
      </w:r>
      <w:r w:rsidRPr="004E08EB">
        <w:rPr>
          <w:rFonts w:ascii="Book Antiqua" w:hAnsi="Book Antiqua" w:cs="Times New Roman"/>
          <w:sz w:val="24"/>
          <w:szCs w:val="24"/>
        </w:rPr>
        <w:t>parecia</w:t>
      </w:r>
      <w:r w:rsidR="00A04378" w:rsidRPr="004E08EB">
        <w:rPr>
          <w:rFonts w:ascii="Book Antiqua" w:hAnsi="Book Antiqua" w:cs="Times New Roman"/>
          <w:sz w:val="24"/>
          <w:szCs w:val="24"/>
        </w:rPr>
        <w:t xml:space="preserve"> </w:t>
      </w:r>
      <w:r w:rsidRPr="004E08EB">
        <w:rPr>
          <w:rFonts w:ascii="Book Antiqua" w:hAnsi="Book Antiqua" w:cs="Times New Roman"/>
          <w:sz w:val="24"/>
          <w:szCs w:val="24"/>
        </w:rPr>
        <w:t>o</w:t>
      </w:r>
      <w:r w:rsidR="00A04378" w:rsidRPr="004E08EB">
        <w:rPr>
          <w:rFonts w:ascii="Book Antiqua" w:hAnsi="Book Antiqua" w:cs="Times New Roman"/>
          <w:sz w:val="24"/>
          <w:szCs w:val="24"/>
        </w:rPr>
        <w:t xml:space="preserve"> </w:t>
      </w:r>
      <w:r w:rsidRPr="004E08EB">
        <w:rPr>
          <w:rFonts w:ascii="Book Antiqua" w:hAnsi="Book Antiqua" w:cs="Times New Roman"/>
          <w:sz w:val="24"/>
          <w:szCs w:val="24"/>
        </w:rPr>
        <w:t>condenado,</w:t>
      </w:r>
      <w:r w:rsidR="00A04378" w:rsidRPr="004E08EB">
        <w:rPr>
          <w:rFonts w:ascii="Book Antiqua" w:hAnsi="Book Antiqua" w:cs="Times New Roman"/>
          <w:sz w:val="24"/>
          <w:szCs w:val="24"/>
        </w:rPr>
        <w:t xml:space="preserve"> </w:t>
      </w:r>
      <w:r w:rsidRPr="004E08EB">
        <w:rPr>
          <w:rFonts w:ascii="Book Antiqua" w:hAnsi="Book Antiqua" w:cs="Times New Roman"/>
          <w:sz w:val="24"/>
          <w:szCs w:val="24"/>
        </w:rPr>
        <w:t>e</w:t>
      </w:r>
      <w:r w:rsidR="00A04378" w:rsidRPr="004E08EB">
        <w:rPr>
          <w:rFonts w:ascii="Book Antiqua" w:hAnsi="Book Antiqua" w:cs="Times New Roman"/>
          <w:sz w:val="24"/>
          <w:szCs w:val="24"/>
        </w:rPr>
        <w:t xml:space="preserve"> </w:t>
      </w:r>
      <w:r w:rsidRPr="004E08EB">
        <w:rPr>
          <w:rFonts w:ascii="Book Antiqua" w:hAnsi="Book Antiqua" w:cs="Times New Roman"/>
          <w:sz w:val="24"/>
          <w:szCs w:val="24"/>
        </w:rPr>
        <w:t>não e</w:t>
      </w:r>
      <w:r w:rsidR="008F17A6" w:rsidRPr="004E08EB">
        <w:rPr>
          <w:rFonts w:ascii="Book Antiqua" w:hAnsi="Book Antiqua" w:cs="Times New Roman"/>
          <w:sz w:val="24"/>
          <w:szCs w:val="24"/>
        </w:rPr>
        <w:t>l</w:t>
      </w:r>
      <w:r w:rsidRPr="004E08EB">
        <w:rPr>
          <w:rFonts w:ascii="Book Antiqua" w:hAnsi="Book Antiqua" w:cs="Times New Roman"/>
          <w:sz w:val="24"/>
          <w:szCs w:val="24"/>
        </w:rPr>
        <w:t>la. Tenho visto morrer milhares de homens nos campos de batalha, e muitos nos sup</w:t>
      </w:r>
      <w:r w:rsidR="008F17A6" w:rsidRPr="004E08EB">
        <w:rPr>
          <w:rFonts w:ascii="Book Antiqua" w:hAnsi="Book Antiqua" w:cs="Times New Roman"/>
          <w:sz w:val="24"/>
          <w:szCs w:val="24"/>
        </w:rPr>
        <w:t>pli</w:t>
      </w:r>
      <w:r w:rsidRPr="004E08EB">
        <w:rPr>
          <w:rFonts w:ascii="Book Antiqua" w:hAnsi="Book Antiqua" w:cs="Times New Roman"/>
          <w:sz w:val="24"/>
          <w:szCs w:val="24"/>
        </w:rPr>
        <w:t>cios, mas nunca presenciei tanta coragem, tanta abnegação da vida, tanta confiança</w:t>
      </w:r>
      <w:r w:rsidR="001E6428" w:rsidRPr="004E08EB">
        <w:rPr>
          <w:rFonts w:ascii="Book Antiqua" w:hAnsi="Book Antiqua" w:cs="Times New Roman"/>
          <w:sz w:val="24"/>
          <w:szCs w:val="24"/>
        </w:rPr>
        <w:t xml:space="preserve"> </w:t>
      </w:r>
      <w:r w:rsidRPr="004E08EB">
        <w:rPr>
          <w:rFonts w:ascii="Book Antiqua" w:hAnsi="Book Antiqua" w:cs="Times New Roman"/>
          <w:sz w:val="24"/>
          <w:szCs w:val="24"/>
        </w:rPr>
        <w:t>nos</w:t>
      </w:r>
      <w:r w:rsidR="001E6428" w:rsidRPr="004E08EB">
        <w:rPr>
          <w:rFonts w:ascii="Book Antiqua" w:hAnsi="Book Antiqua" w:cs="Times New Roman"/>
          <w:sz w:val="24"/>
          <w:szCs w:val="24"/>
        </w:rPr>
        <w:t xml:space="preserve"> </w:t>
      </w:r>
      <w:r w:rsidRPr="004E08EB">
        <w:rPr>
          <w:rFonts w:ascii="Book Antiqua" w:hAnsi="Book Antiqua" w:cs="Times New Roman"/>
          <w:sz w:val="24"/>
          <w:szCs w:val="24"/>
        </w:rPr>
        <w:t>futuros</w:t>
      </w:r>
      <w:r w:rsidR="001E6428" w:rsidRPr="004E08EB">
        <w:rPr>
          <w:rFonts w:ascii="Book Antiqua" w:hAnsi="Book Antiqua" w:cs="Times New Roman"/>
          <w:sz w:val="24"/>
          <w:szCs w:val="24"/>
        </w:rPr>
        <w:t xml:space="preserve"> </w:t>
      </w:r>
      <w:r w:rsidRPr="004E08EB">
        <w:rPr>
          <w:rFonts w:ascii="Book Antiqua" w:hAnsi="Book Antiqua" w:cs="Times New Roman"/>
          <w:sz w:val="24"/>
          <w:szCs w:val="24"/>
        </w:rPr>
        <w:t>destinos</w:t>
      </w:r>
      <w:r w:rsidR="001E6428" w:rsidRPr="004E08EB">
        <w:rPr>
          <w:rFonts w:ascii="Book Antiqua" w:hAnsi="Book Antiqua" w:cs="Times New Roman"/>
          <w:sz w:val="24"/>
          <w:szCs w:val="24"/>
        </w:rPr>
        <w:t xml:space="preserve"> </w:t>
      </w:r>
      <w:r w:rsidRPr="004E08EB">
        <w:rPr>
          <w:rFonts w:ascii="Book Antiqua" w:hAnsi="Book Antiqua" w:cs="Times New Roman"/>
          <w:sz w:val="24"/>
          <w:szCs w:val="24"/>
        </w:rPr>
        <w:t>da</w:t>
      </w:r>
      <w:r w:rsidR="001E6428" w:rsidRPr="004E08EB">
        <w:rPr>
          <w:rFonts w:ascii="Book Antiqua" w:hAnsi="Book Antiqua" w:cs="Times New Roman"/>
          <w:sz w:val="24"/>
          <w:szCs w:val="24"/>
        </w:rPr>
        <w:t xml:space="preserve"> </w:t>
      </w:r>
      <w:r w:rsidRPr="004E08EB">
        <w:rPr>
          <w:rFonts w:ascii="Book Antiqua" w:hAnsi="Book Antiqua" w:cs="Times New Roman"/>
          <w:sz w:val="24"/>
          <w:szCs w:val="24"/>
        </w:rPr>
        <w:t>sua</w:t>
      </w:r>
      <w:r w:rsidR="001E6428" w:rsidRPr="004E08EB">
        <w:rPr>
          <w:rFonts w:ascii="Book Antiqua" w:hAnsi="Book Antiqua" w:cs="Times New Roman"/>
          <w:sz w:val="24"/>
          <w:szCs w:val="24"/>
        </w:rPr>
        <w:t xml:space="preserve"> </w:t>
      </w:r>
      <w:r w:rsidRPr="004E08EB">
        <w:rPr>
          <w:rFonts w:ascii="Book Antiqua" w:hAnsi="Book Antiqua" w:cs="Times New Roman"/>
          <w:sz w:val="24"/>
          <w:szCs w:val="24"/>
        </w:rPr>
        <w:t>pátria,</w:t>
      </w:r>
      <w:r w:rsidR="001E6428" w:rsidRPr="004E08EB">
        <w:rPr>
          <w:rFonts w:ascii="Book Antiqua" w:hAnsi="Book Antiqua" w:cs="Times New Roman"/>
          <w:sz w:val="24"/>
          <w:szCs w:val="24"/>
        </w:rPr>
        <w:t xml:space="preserve"> </w:t>
      </w:r>
      <w:r w:rsidRPr="004E08EB">
        <w:rPr>
          <w:rFonts w:ascii="Book Antiqua" w:hAnsi="Book Antiqua" w:cs="Times New Roman"/>
          <w:sz w:val="24"/>
          <w:szCs w:val="24"/>
        </w:rPr>
        <w:t>tanta</w:t>
      </w:r>
      <w:r w:rsidR="001E6428" w:rsidRPr="004E08EB">
        <w:rPr>
          <w:rFonts w:ascii="Book Antiqua" w:hAnsi="Book Antiqua" w:cs="Times New Roman"/>
          <w:sz w:val="24"/>
          <w:szCs w:val="24"/>
        </w:rPr>
        <w:t xml:space="preserve"> </w:t>
      </w:r>
      <w:r w:rsidRPr="004E08EB">
        <w:rPr>
          <w:rFonts w:ascii="Book Antiqua" w:hAnsi="Book Antiqua" w:cs="Times New Roman"/>
          <w:sz w:val="24"/>
          <w:szCs w:val="24"/>
        </w:rPr>
        <w:t>resignação</w:t>
      </w:r>
      <w:r w:rsidR="001E6428" w:rsidRPr="004E08EB">
        <w:rPr>
          <w:rFonts w:ascii="Book Antiqua" w:hAnsi="Book Antiqua" w:cs="Times New Roman"/>
          <w:sz w:val="24"/>
          <w:szCs w:val="24"/>
        </w:rPr>
        <w:t xml:space="preserve"> </w:t>
      </w:r>
      <w:r w:rsidR="008F17A6" w:rsidRPr="004E08EB">
        <w:rPr>
          <w:rFonts w:ascii="Book Antiqua" w:hAnsi="Book Antiqua" w:cs="Times New Roman"/>
          <w:sz w:val="24"/>
          <w:szCs w:val="24"/>
        </w:rPr>
        <w:t>em</w:t>
      </w:r>
      <w:r w:rsidRPr="004E08EB">
        <w:rPr>
          <w:rFonts w:ascii="Book Antiqua" w:hAnsi="Book Antiqua" w:cs="Times New Roman"/>
          <w:sz w:val="24"/>
          <w:szCs w:val="24"/>
        </w:rPr>
        <w:t>fim;</w:t>
      </w:r>
      <w:r w:rsidR="001E6428" w:rsidRPr="004E08EB">
        <w:rPr>
          <w:rFonts w:ascii="Book Antiqua" w:hAnsi="Book Antiqua" w:cs="Times New Roman"/>
          <w:sz w:val="24"/>
          <w:szCs w:val="24"/>
        </w:rPr>
        <w:t xml:space="preserve"> </w:t>
      </w:r>
      <w:r w:rsidRPr="004E08EB">
        <w:rPr>
          <w:rFonts w:ascii="Book Antiqua" w:hAnsi="Book Antiqua" w:cs="Times New Roman"/>
          <w:sz w:val="24"/>
          <w:szCs w:val="24"/>
        </w:rPr>
        <w:t>era</w:t>
      </w:r>
      <w:r w:rsidR="001E6428" w:rsidRPr="004E08EB">
        <w:rPr>
          <w:rFonts w:ascii="Book Antiqua" w:hAnsi="Book Antiqua" w:cs="Times New Roman"/>
          <w:sz w:val="24"/>
          <w:szCs w:val="24"/>
        </w:rPr>
        <w:t xml:space="preserve"> </w:t>
      </w:r>
      <w:r w:rsidRPr="004E08EB">
        <w:rPr>
          <w:rFonts w:ascii="Book Antiqua" w:hAnsi="Book Antiqua" w:cs="Times New Roman"/>
          <w:sz w:val="24"/>
          <w:szCs w:val="24"/>
        </w:rPr>
        <w:t>meu</w:t>
      </w:r>
      <w:r w:rsidR="001E6428" w:rsidRPr="004E08EB">
        <w:rPr>
          <w:rFonts w:ascii="Book Antiqua" w:hAnsi="Book Antiqua" w:cs="Times New Roman"/>
          <w:sz w:val="24"/>
          <w:szCs w:val="24"/>
        </w:rPr>
        <w:t xml:space="preserve"> </w:t>
      </w:r>
      <w:r w:rsidRPr="004E08EB">
        <w:rPr>
          <w:rFonts w:ascii="Book Antiqua" w:hAnsi="Book Antiqua" w:cs="Times New Roman"/>
          <w:sz w:val="24"/>
          <w:szCs w:val="24"/>
        </w:rPr>
        <w:t>pai</w:t>
      </w:r>
      <w:r w:rsidR="001E6428" w:rsidRPr="004E08EB">
        <w:rPr>
          <w:rFonts w:ascii="Book Antiqua" w:hAnsi="Book Antiqua" w:cs="Times New Roman"/>
          <w:sz w:val="24"/>
          <w:szCs w:val="24"/>
        </w:rPr>
        <w:t xml:space="preserve"> </w:t>
      </w:r>
      <w:r w:rsidRPr="004E08EB">
        <w:rPr>
          <w:rFonts w:ascii="Book Antiqua" w:hAnsi="Book Antiqua" w:cs="Times New Roman"/>
          <w:sz w:val="24"/>
          <w:szCs w:val="24"/>
        </w:rPr>
        <w:t>quem me anim</w:t>
      </w:r>
      <w:r w:rsidR="008F17A6" w:rsidRPr="004E08EB">
        <w:rPr>
          <w:rFonts w:ascii="Book Antiqua" w:hAnsi="Book Antiqua" w:cs="Times New Roman"/>
          <w:sz w:val="24"/>
          <w:szCs w:val="24"/>
        </w:rPr>
        <w:t>ava, porque eu parecia inconsola</w:t>
      </w:r>
      <w:r w:rsidRPr="004E08EB">
        <w:rPr>
          <w:rFonts w:ascii="Book Antiqua" w:hAnsi="Book Antiqua" w:cs="Times New Roman"/>
          <w:sz w:val="24"/>
          <w:szCs w:val="24"/>
        </w:rPr>
        <w:t>vel; uma mão de ferro me arrancava o coração;</w:t>
      </w:r>
      <w:r w:rsidR="001E6428" w:rsidRPr="004E08EB">
        <w:rPr>
          <w:rFonts w:ascii="Book Antiqua" w:hAnsi="Book Antiqua" w:cs="Times New Roman"/>
          <w:sz w:val="24"/>
          <w:szCs w:val="24"/>
        </w:rPr>
        <w:t xml:space="preserve"> </w:t>
      </w:r>
      <w:r w:rsidRPr="004E08EB">
        <w:rPr>
          <w:rFonts w:ascii="Book Antiqua" w:hAnsi="Book Antiqua" w:cs="Times New Roman"/>
          <w:sz w:val="24"/>
          <w:szCs w:val="24"/>
        </w:rPr>
        <w:t>meu</w:t>
      </w:r>
      <w:r w:rsidR="001E6428" w:rsidRPr="004E08EB">
        <w:rPr>
          <w:rFonts w:ascii="Book Antiqua" w:hAnsi="Book Antiqua" w:cs="Times New Roman"/>
          <w:sz w:val="24"/>
          <w:szCs w:val="24"/>
        </w:rPr>
        <w:t xml:space="preserve"> </w:t>
      </w:r>
      <w:r w:rsidRPr="004E08EB">
        <w:rPr>
          <w:rFonts w:ascii="Book Antiqua" w:hAnsi="Book Antiqua" w:cs="Times New Roman"/>
          <w:sz w:val="24"/>
          <w:szCs w:val="24"/>
        </w:rPr>
        <w:t>pranto</w:t>
      </w:r>
      <w:r w:rsidR="001E6428" w:rsidRPr="004E08EB">
        <w:rPr>
          <w:rFonts w:ascii="Book Antiqua" w:hAnsi="Book Antiqua" w:cs="Times New Roman"/>
          <w:sz w:val="24"/>
          <w:szCs w:val="24"/>
        </w:rPr>
        <w:t xml:space="preserve"> </w:t>
      </w:r>
      <w:r w:rsidRPr="004E08EB">
        <w:rPr>
          <w:rFonts w:ascii="Book Antiqua" w:hAnsi="Book Antiqua" w:cs="Times New Roman"/>
          <w:sz w:val="24"/>
          <w:szCs w:val="24"/>
        </w:rPr>
        <w:t>e</w:t>
      </w:r>
      <w:r w:rsidR="001E6428" w:rsidRPr="004E08EB">
        <w:rPr>
          <w:rFonts w:ascii="Book Antiqua" w:hAnsi="Book Antiqua" w:cs="Times New Roman"/>
          <w:sz w:val="24"/>
          <w:szCs w:val="24"/>
        </w:rPr>
        <w:t xml:space="preserve"> </w:t>
      </w:r>
      <w:r w:rsidRPr="004E08EB">
        <w:rPr>
          <w:rFonts w:ascii="Book Antiqua" w:hAnsi="Book Antiqua" w:cs="Times New Roman"/>
          <w:sz w:val="24"/>
          <w:szCs w:val="24"/>
        </w:rPr>
        <w:t>minha</w:t>
      </w:r>
      <w:r w:rsidR="001E6428" w:rsidRPr="004E08EB">
        <w:rPr>
          <w:rFonts w:ascii="Book Antiqua" w:hAnsi="Book Antiqua" w:cs="Times New Roman"/>
          <w:sz w:val="24"/>
          <w:szCs w:val="24"/>
        </w:rPr>
        <w:t xml:space="preserve"> dor </w:t>
      </w:r>
      <w:r w:rsidRPr="004E08EB">
        <w:rPr>
          <w:rFonts w:ascii="Book Antiqua" w:hAnsi="Book Antiqua" w:cs="Times New Roman"/>
          <w:sz w:val="24"/>
          <w:szCs w:val="24"/>
        </w:rPr>
        <w:t>com</w:t>
      </w:r>
      <w:r w:rsidR="00BF3B2D" w:rsidRPr="004E08EB">
        <w:rPr>
          <w:rFonts w:ascii="Book Antiqua" w:hAnsi="Book Antiqua" w:cs="Times New Roman"/>
          <w:sz w:val="24"/>
          <w:szCs w:val="24"/>
        </w:rPr>
        <w:t>m</w:t>
      </w:r>
      <w:r w:rsidRPr="004E08EB">
        <w:rPr>
          <w:rFonts w:ascii="Book Antiqua" w:hAnsi="Book Antiqua" w:cs="Times New Roman"/>
          <w:sz w:val="24"/>
          <w:szCs w:val="24"/>
        </w:rPr>
        <w:t>oviam</w:t>
      </w:r>
      <w:r w:rsidR="001E6428" w:rsidRPr="004E08EB">
        <w:rPr>
          <w:rFonts w:ascii="Book Antiqua" w:hAnsi="Book Antiqua" w:cs="Times New Roman"/>
          <w:sz w:val="24"/>
          <w:szCs w:val="24"/>
        </w:rPr>
        <w:t xml:space="preserve"> </w:t>
      </w:r>
      <w:r w:rsidRPr="004E08EB">
        <w:rPr>
          <w:rFonts w:ascii="Book Antiqua" w:hAnsi="Book Antiqua" w:cs="Times New Roman"/>
          <w:sz w:val="24"/>
          <w:szCs w:val="24"/>
        </w:rPr>
        <w:t>a</w:t>
      </w:r>
      <w:r w:rsidR="001E6428" w:rsidRPr="004E08EB">
        <w:rPr>
          <w:rFonts w:ascii="Book Antiqua" w:hAnsi="Book Antiqua" w:cs="Times New Roman"/>
          <w:sz w:val="24"/>
          <w:szCs w:val="24"/>
        </w:rPr>
        <w:t xml:space="preserve"> </w:t>
      </w:r>
      <w:r w:rsidRPr="004E08EB">
        <w:rPr>
          <w:rFonts w:ascii="Book Antiqua" w:hAnsi="Book Antiqua" w:cs="Times New Roman"/>
          <w:sz w:val="24"/>
          <w:szCs w:val="24"/>
        </w:rPr>
        <w:t>todos</w:t>
      </w:r>
      <w:r w:rsidR="001E6428" w:rsidRPr="004E08EB">
        <w:rPr>
          <w:rFonts w:ascii="Book Antiqua" w:hAnsi="Book Antiqua" w:cs="Times New Roman"/>
          <w:sz w:val="24"/>
          <w:szCs w:val="24"/>
        </w:rPr>
        <w:t xml:space="preserve"> </w:t>
      </w:r>
      <w:r w:rsidRPr="004E08EB">
        <w:rPr>
          <w:rFonts w:ascii="Book Antiqua" w:hAnsi="Book Antiqua" w:cs="Times New Roman"/>
          <w:sz w:val="24"/>
          <w:szCs w:val="24"/>
        </w:rPr>
        <w:t>os</w:t>
      </w:r>
      <w:r w:rsidR="001E6428" w:rsidRPr="004E08EB">
        <w:rPr>
          <w:rFonts w:ascii="Book Antiqua" w:hAnsi="Book Antiqua" w:cs="Times New Roman"/>
          <w:sz w:val="24"/>
          <w:szCs w:val="24"/>
        </w:rPr>
        <w:t xml:space="preserve"> </w:t>
      </w:r>
      <w:r w:rsidRPr="004E08EB">
        <w:rPr>
          <w:rFonts w:ascii="Book Antiqua" w:hAnsi="Book Antiqua" w:cs="Times New Roman"/>
          <w:sz w:val="24"/>
          <w:szCs w:val="24"/>
        </w:rPr>
        <w:t>que</w:t>
      </w:r>
      <w:r w:rsidR="001E6428" w:rsidRPr="004E08EB">
        <w:rPr>
          <w:rFonts w:ascii="Book Antiqua" w:hAnsi="Book Antiqua" w:cs="Times New Roman"/>
          <w:sz w:val="24"/>
          <w:szCs w:val="24"/>
        </w:rPr>
        <w:t xml:space="preserve"> </w:t>
      </w:r>
      <w:r w:rsidRPr="004E08EB">
        <w:rPr>
          <w:rFonts w:ascii="Book Antiqua" w:hAnsi="Book Antiqua" w:cs="Times New Roman"/>
          <w:sz w:val="24"/>
          <w:szCs w:val="24"/>
        </w:rPr>
        <w:t>se</w:t>
      </w:r>
      <w:r w:rsidR="001E6428" w:rsidRPr="004E08EB">
        <w:rPr>
          <w:rFonts w:ascii="Book Antiqua" w:hAnsi="Book Antiqua" w:cs="Times New Roman"/>
          <w:sz w:val="24"/>
          <w:szCs w:val="24"/>
        </w:rPr>
        <w:t xml:space="preserve"> </w:t>
      </w:r>
      <w:r w:rsidRPr="004E08EB">
        <w:rPr>
          <w:rFonts w:ascii="Book Antiqua" w:hAnsi="Book Antiqua" w:cs="Times New Roman"/>
          <w:sz w:val="24"/>
          <w:szCs w:val="24"/>
        </w:rPr>
        <w:t>achavam</w:t>
      </w:r>
      <w:r w:rsidR="001E6428" w:rsidRPr="004E08EB">
        <w:rPr>
          <w:rFonts w:ascii="Book Antiqua" w:hAnsi="Book Antiqua" w:cs="Times New Roman"/>
          <w:sz w:val="24"/>
          <w:szCs w:val="24"/>
        </w:rPr>
        <w:t xml:space="preserve"> </w:t>
      </w:r>
      <w:r w:rsidRPr="004E08EB">
        <w:rPr>
          <w:rFonts w:ascii="Book Antiqua" w:hAnsi="Book Antiqua" w:cs="Times New Roman"/>
          <w:sz w:val="24"/>
          <w:szCs w:val="24"/>
        </w:rPr>
        <w:t>presentes;</w:t>
      </w:r>
      <w:r w:rsidR="001E6428" w:rsidRPr="004E08EB">
        <w:rPr>
          <w:rFonts w:ascii="Book Antiqua" w:hAnsi="Book Antiqua" w:cs="Times New Roman"/>
          <w:sz w:val="24"/>
          <w:szCs w:val="24"/>
        </w:rPr>
        <w:t xml:space="preserve"> </w:t>
      </w:r>
      <w:r w:rsidRPr="004E08EB">
        <w:rPr>
          <w:rFonts w:ascii="Book Antiqua" w:hAnsi="Book Antiqua" w:cs="Times New Roman"/>
          <w:sz w:val="24"/>
          <w:szCs w:val="24"/>
        </w:rPr>
        <w:t>era mister separar-me en</w:t>
      </w:r>
      <w:r w:rsidR="00BF3B2D" w:rsidRPr="004E08EB">
        <w:rPr>
          <w:rFonts w:ascii="Book Antiqua" w:hAnsi="Book Antiqua" w:cs="Times New Roman"/>
          <w:sz w:val="24"/>
          <w:szCs w:val="24"/>
        </w:rPr>
        <w:t>tão para dar alívio às minhas la</w:t>
      </w:r>
      <w:r w:rsidRPr="004E08EB">
        <w:rPr>
          <w:rFonts w:ascii="Book Antiqua" w:hAnsi="Book Antiqua" w:cs="Times New Roman"/>
          <w:sz w:val="24"/>
          <w:szCs w:val="24"/>
        </w:rPr>
        <w:t>grimas, e me conduziam à outra prisão, donde vol</w:t>
      </w:r>
      <w:r w:rsidR="00BF3B2D" w:rsidRPr="004E08EB">
        <w:rPr>
          <w:rFonts w:ascii="Book Antiqua" w:hAnsi="Book Antiqua" w:cs="Times New Roman"/>
          <w:sz w:val="24"/>
          <w:szCs w:val="24"/>
        </w:rPr>
        <w:t xml:space="preserve">tava </w:t>
      </w:r>
      <w:r w:rsidR="00BF3B2D" w:rsidRPr="004E08EB">
        <w:rPr>
          <w:rFonts w:ascii="Book Antiqua" w:hAnsi="Book Antiqua" w:cs="Times New Roman"/>
          <w:sz w:val="24"/>
          <w:szCs w:val="24"/>
        </w:rPr>
        <w:lastRenderedPageBreak/>
        <w:t>depois a poder de minhas su</w:t>
      </w:r>
      <w:r w:rsidRPr="004E08EB">
        <w:rPr>
          <w:rFonts w:ascii="Book Antiqua" w:hAnsi="Book Antiqua" w:cs="Times New Roman"/>
          <w:sz w:val="24"/>
          <w:szCs w:val="24"/>
        </w:rPr>
        <w:t>p</w:t>
      </w:r>
      <w:r w:rsidR="00BF3B2D" w:rsidRPr="004E08EB">
        <w:rPr>
          <w:rFonts w:ascii="Book Antiqua" w:hAnsi="Book Antiqua" w:cs="Times New Roman"/>
          <w:sz w:val="24"/>
          <w:szCs w:val="24"/>
        </w:rPr>
        <w:t>p</w:t>
      </w:r>
      <w:r w:rsidRPr="004E08EB">
        <w:rPr>
          <w:rFonts w:ascii="Book Antiqua" w:hAnsi="Book Antiqua" w:cs="Times New Roman"/>
          <w:sz w:val="24"/>
          <w:szCs w:val="24"/>
        </w:rPr>
        <w:t>licas, até que foi forçoso arrancarem-me de seus braços para sempre</w:t>
      </w:r>
      <w:r w:rsidRPr="004E08EB">
        <w:rPr>
          <w:rStyle w:val="FootnoteReference"/>
          <w:rFonts w:ascii="Book Antiqua" w:hAnsi="Book Antiqua" w:cs="Times New Roman"/>
          <w:sz w:val="24"/>
          <w:szCs w:val="24"/>
        </w:rPr>
        <w:footnoteReference w:id="7"/>
      </w:r>
      <w:r w:rsidR="003E6ECB" w:rsidRPr="004E08EB">
        <w:rPr>
          <w:rFonts w:ascii="Book Antiqua" w:hAnsi="Book Antiqua" w:cs="Times New Roman"/>
          <w:sz w:val="24"/>
          <w:szCs w:val="24"/>
        </w:rPr>
        <w:t>.</w:t>
      </w:r>
    </w:p>
    <w:p w:rsidR="00976ECD" w:rsidRPr="004E08EB" w:rsidRDefault="00976ECD" w:rsidP="00976ECD">
      <w:pPr>
        <w:pStyle w:val="BodyText"/>
        <w:rPr>
          <w:rFonts w:ascii="Book Antiqua" w:hAnsi="Book Antiqua"/>
          <w:lang w:val="pt-BR"/>
        </w:rPr>
      </w:pPr>
    </w:p>
    <w:p w:rsidR="00514A6C" w:rsidRPr="004E08EB" w:rsidRDefault="00976ECD" w:rsidP="00976ECD">
      <w:pPr>
        <w:spacing w:after="0" w:line="240" w:lineRule="auto"/>
        <w:jc w:val="both"/>
        <w:rPr>
          <w:rFonts w:ascii="Book Antiqua" w:hAnsi="Book Antiqua" w:cs="Times New Roman"/>
          <w:sz w:val="24"/>
          <w:szCs w:val="24"/>
        </w:rPr>
      </w:pPr>
      <w:r w:rsidRPr="004E08EB">
        <w:rPr>
          <w:rFonts w:ascii="Book Antiqua" w:hAnsi="Book Antiqua" w:cs="Times New Roman"/>
          <w:sz w:val="24"/>
          <w:szCs w:val="24"/>
        </w:rPr>
        <w:tab/>
      </w:r>
      <w:r w:rsidR="00B061C1" w:rsidRPr="004E08EB">
        <w:rPr>
          <w:rFonts w:ascii="Book Antiqua" w:hAnsi="Book Antiqua" w:cs="Times New Roman"/>
          <w:sz w:val="24"/>
          <w:szCs w:val="24"/>
        </w:rPr>
        <w:t>Depois da morte do pai, Abreu e Lima escreve carta para Simón Bolívar</w:t>
      </w:r>
      <w:r w:rsidR="005C6B28" w:rsidRPr="004E08EB">
        <w:rPr>
          <w:rFonts w:ascii="Book Antiqua" w:hAnsi="Book Antiqua" w:cs="Times New Roman"/>
          <w:sz w:val="24"/>
          <w:szCs w:val="24"/>
        </w:rPr>
        <w:t xml:space="preserve"> (1767-1830)</w:t>
      </w:r>
      <w:r w:rsidR="00B061C1" w:rsidRPr="004E08EB">
        <w:rPr>
          <w:rFonts w:ascii="Book Antiqua" w:hAnsi="Book Antiqua" w:cs="Times New Roman"/>
          <w:sz w:val="24"/>
          <w:szCs w:val="24"/>
        </w:rPr>
        <w:t xml:space="preserve"> oferecendo seus serviços de militar</w:t>
      </w:r>
      <w:r w:rsidR="008B158A" w:rsidRPr="004E08EB">
        <w:rPr>
          <w:rFonts w:ascii="Book Antiqua" w:hAnsi="Book Antiqua" w:cs="Times New Roman"/>
          <w:sz w:val="24"/>
          <w:szCs w:val="24"/>
        </w:rPr>
        <w:t>, que o aceitou</w:t>
      </w:r>
      <w:r w:rsidR="0048262A" w:rsidRPr="004E08EB">
        <w:rPr>
          <w:rFonts w:ascii="Book Antiqua" w:hAnsi="Book Antiqua" w:cs="Times New Roman"/>
          <w:sz w:val="24"/>
          <w:szCs w:val="24"/>
        </w:rPr>
        <w:t xml:space="preserve">. </w:t>
      </w:r>
      <w:r w:rsidR="00A33CA6" w:rsidRPr="004E08EB">
        <w:rPr>
          <w:rFonts w:ascii="Book Antiqua" w:hAnsi="Book Antiqua" w:cs="Times New Roman"/>
          <w:sz w:val="24"/>
          <w:szCs w:val="24"/>
        </w:rPr>
        <w:t>Sendo assim, seguiu à</w:t>
      </w:r>
      <w:r w:rsidR="0048262A" w:rsidRPr="004E08EB">
        <w:rPr>
          <w:rFonts w:ascii="Book Antiqua" w:hAnsi="Book Antiqua" w:cs="Times New Roman"/>
          <w:sz w:val="24"/>
          <w:szCs w:val="24"/>
        </w:rPr>
        <w:t xml:space="preserve"> Venezuela </w:t>
      </w:r>
      <w:r w:rsidR="00A33CA6" w:rsidRPr="004E08EB">
        <w:rPr>
          <w:rFonts w:ascii="Book Antiqua" w:hAnsi="Book Antiqua" w:cs="Times New Roman"/>
          <w:sz w:val="24"/>
          <w:szCs w:val="24"/>
        </w:rPr>
        <w:t xml:space="preserve">para </w:t>
      </w:r>
      <w:r w:rsidR="00B061C1" w:rsidRPr="004E08EB">
        <w:rPr>
          <w:rFonts w:ascii="Book Antiqua" w:hAnsi="Book Antiqua" w:cs="Times New Roman"/>
          <w:sz w:val="24"/>
          <w:szCs w:val="24"/>
        </w:rPr>
        <w:t xml:space="preserve">integrar como capitão de artilharia o exército libertário juntamente </w:t>
      </w:r>
      <w:r w:rsidR="00780165" w:rsidRPr="004E08EB">
        <w:rPr>
          <w:rFonts w:ascii="Book Antiqua" w:hAnsi="Book Antiqua" w:cs="Times New Roman"/>
          <w:sz w:val="24"/>
          <w:szCs w:val="24"/>
        </w:rPr>
        <w:t>com</w:t>
      </w:r>
      <w:r w:rsidR="0048262A" w:rsidRPr="004E08EB">
        <w:rPr>
          <w:rFonts w:ascii="Book Antiqua" w:hAnsi="Book Antiqua" w:cs="Times New Roman"/>
          <w:sz w:val="24"/>
          <w:szCs w:val="24"/>
        </w:rPr>
        <w:t xml:space="preserve"> </w:t>
      </w:r>
      <w:r w:rsidR="00780165" w:rsidRPr="004E08EB">
        <w:rPr>
          <w:rFonts w:ascii="Book Antiqua" w:hAnsi="Book Antiqua" w:cs="Times New Roman"/>
          <w:sz w:val="24"/>
          <w:szCs w:val="24"/>
        </w:rPr>
        <w:t xml:space="preserve">Bolívar, participando de todas as batalhas ao lado dele. </w:t>
      </w:r>
    </w:p>
    <w:p w:rsidR="0044071A" w:rsidRPr="004E08EB" w:rsidRDefault="00514A6C" w:rsidP="0044071A">
      <w:pPr>
        <w:spacing w:after="0" w:line="240" w:lineRule="auto"/>
        <w:ind w:firstLine="708"/>
        <w:jc w:val="both"/>
        <w:rPr>
          <w:rFonts w:ascii="Book Antiqua" w:hAnsi="Book Antiqua" w:cs="Times New Roman"/>
          <w:sz w:val="24"/>
          <w:szCs w:val="24"/>
        </w:rPr>
      </w:pPr>
      <w:r w:rsidRPr="004E08EB">
        <w:rPr>
          <w:rFonts w:ascii="Book Antiqua" w:hAnsi="Book Antiqua" w:cs="Times New Roman"/>
          <w:sz w:val="24"/>
          <w:szCs w:val="24"/>
        </w:rPr>
        <w:t xml:space="preserve">Naquelas terras </w:t>
      </w:r>
      <w:r w:rsidR="00780165" w:rsidRPr="004E08EB">
        <w:rPr>
          <w:rFonts w:ascii="Book Antiqua" w:hAnsi="Book Antiqua" w:cs="Times New Roman"/>
          <w:sz w:val="24"/>
          <w:szCs w:val="24"/>
        </w:rPr>
        <w:t>hispânicas</w:t>
      </w:r>
      <w:r w:rsidR="008A0653" w:rsidRPr="004E08EB">
        <w:rPr>
          <w:rFonts w:ascii="Book Antiqua" w:hAnsi="Book Antiqua" w:cs="Times New Roman"/>
          <w:sz w:val="24"/>
          <w:szCs w:val="24"/>
        </w:rPr>
        <w:t>,</w:t>
      </w:r>
      <w:r w:rsidR="00780165" w:rsidRPr="004E08EB">
        <w:rPr>
          <w:rFonts w:ascii="Book Antiqua" w:hAnsi="Book Antiqua" w:cs="Times New Roman"/>
          <w:sz w:val="24"/>
          <w:szCs w:val="24"/>
        </w:rPr>
        <w:t xml:space="preserve"> Abreu e Lima começou a desenvolver atividades nas letras, atuando na redação do </w:t>
      </w:r>
      <w:r w:rsidR="00780165" w:rsidRPr="004E08EB">
        <w:rPr>
          <w:rFonts w:ascii="Book Antiqua" w:hAnsi="Book Antiqua" w:cs="Times New Roman"/>
          <w:i/>
          <w:sz w:val="24"/>
          <w:szCs w:val="24"/>
        </w:rPr>
        <w:t>Correo</w:t>
      </w:r>
      <w:r w:rsidR="00082451" w:rsidRPr="004E08EB">
        <w:rPr>
          <w:rFonts w:ascii="Book Antiqua" w:hAnsi="Book Antiqua" w:cs="Times New Roman"/>
          <w:i/>
          <w:sz w:val="24"/>
          <w:szCs w:val="24"/>
        </w:rPr>
        <w:t xml:space="preserve"> del </w:t>
      </w:r>
      <w:r w:rsidR="0044071A" w:rsidRPr="004E08EB">
        <w:rPr>
          <w:rFonts w:ascii="Book Antiqua" w:hAnsi="Book Antiqua" w:cs="Times New Roman"/>
          <w:i/>
          <w:sz w:val="24"/>
          <w:szCs w:val="24"/>
        </w:rPr>
        <w:t>Orinoco</w:t>
      </w:r>
      <w:r w:rsidR="0044192F" w:rsidRPr="004E08EB">
        <w:rPr>
          <w:rFonts w:ascii="Book Antiqua" w:hAnsi="Book Antiqua" w:cs="Times New Roman"/>
          <w:sz w:val="24"/>
          <w:szCs w:val="24"/>
        </w:rPr>
        <w:t>, semanário em oposição à</w:t>
      </w:r>
      <w:r w:rsidR="00780165" w:rsidRPr="004E08EB">
        <w:rPr>
          <w:rFonts w:ascii="Book Antiqua" w:hAnsi="Book Antiqua" w:cs="Times New Roman"/>
          <w:sz w:val="24"/>
          <w:szCs w:val="24"/>
        </w:rPr>
        <w:t xml:space="preserve"> reacionária </w:t>
      </w:r>
      <w:r w:rsidR="00780165" w:rsidRPr="004E08EB">
        <w:rPr>
          <w:rFonts w:ascii="Book Antiqua" w:hAnsi="Book Antiqua" w:cs="Times New Roman"/>
          <w:i/>
          <w:sz w:val="24"/>
          <w:szCs w:val="24"/>
        </w:rPr>
        <w:t>Gaceta de Caracas</w:t>
      </w:r>
      <w:r w:rsidR="00780165" w:rsidRPr="004E08EB">
        <w:rPr>
          <w:rFonts w:ascii="Book Antiqua" w:hAnsi="Book Antiqua" w:cs="Times New Roman"/>
          <w:sz w:val="24"/>
          <w:szCs w:val="24"/>
        </w:rPr>
        <w:t xml:space="preserve">. </w:t>
      </w:r>
      <w:r w:rsidR="00C85FE0" w:rsidRPr="004E08EB">
        <w:rPr>
          <w:rFonts w:ascii="Book Antiqua" w:hAnsi="Book Antiqua" w:cs="Times New Roman"/>
          <w:sz w:val="24"/>
          <w:szCs w:val="24"/>
        </w:rPr>
        <w:t xml:space="preserve">Por incumbência do Libertador, </w:t>
      </w:r>
      <w:r w:rsidRPr="004E08EB">
        <w:rPr>
          <w:rFonts w:ascii="Book Antiqua" w:hAnsi="Book Antiqua" w:cs="Times New Roman"/>
          <w:sz w:val="24"/>
          <w:szCs w:val="24"/>
        </w:rPr>
        <w:t>ele</w:t>
      </w:r>
      <w:r w:rsidR="00082451" w:rsidRPr="004E08EB">
        <w:rPr>
          <w:rFonts w:ascii="Book Antiqua" w:hAnsi="Book Antiqua" w:cs="Times New Roman"/>
          <w:sz w:val="24"/>
          <w:szCs w:val="24"/>
        </w:rPr>
        <w:t xml:space="preserve"> </w:t>
      </w:r>
      <w:r w:rsidR="00C85FE0" w:rsidRPr="004E08EB">
        <w:rPr>
          <w:rFonts w:ascii="Book Antiqua" w:hAnsi="Book Antiqua" w:cs="Times New Roman"/>
          <w:sz w:val="24"/>
          <w:szCs w:val="24"/>
        </w:rPr>
        <w:t xml:space="preserve">também escreveria </w:t>
      </w:r>
      <w:r w:rsidR="007527A8" w:rsidRPr="004E08EB">
        <w:rPr>
          <w:rFonts w:ascii="Book Antiqua" w:hAnsi="Book Antiqua" w:cs="Times New Roman"/>
          <w:sz w:val="24"/>
          <w:szCs w:val="24"/>
        </w:rPr>
        <w:t xml:space="preserve">o </w:t>
      </w:r>
      <w:r w:rsidR="007527A8" w:rsidRPr="004E08EB">
        <w:rPr>
          <w:rFonts w:ascii="Book Antiqua" w:hAnsi="Book Antiqua" w:cs="Times New Roman"/>
          <w:i/>
          <w:sz w:val="24"/>
          <w:szCs w:val="24"/>
        </w:rPr>
        <w:t>Resumen hi</w:t>
      </w:r>
      <w:r w:rsidR="0044192F" w:rsidRPr="004E08EB">
        <w:rPr>
          <w:rFonts w:ascii="Book Antiqua" w:hAnsi="Book Antiqua" w:cs="Times New Roman"/>
          <w:i/>
          <w:sz w:val="24"/>
          <w:szCs w:val="24"/>
        </w:rPr>
        <w:t>stórico de la última dictadura</w:t>
      </w:r>
      <w:r w:rsidR="00082451" w:rsidRPr="004E08EB">
        <w:rPr>
          <w:rFonts w:ascii="Book Antiqua" w:hAnsi="Book Antiqua" w:cs="Times New Roman"/>
          <w:i/>
          <w:sz w:val="24"/>
          <w:szCs w:val="24"/>
        </w:rPr>
        <w:t xml:space="preserve"> </w:t>
      </w:r>
      <w:r w:rsidR="0044192F" w:rsidRPr="004E08EB">
        <w:rPr>
          <w:rFonts w:ascii="Book Antiqua" w:hAnsi="Book Antiqua" w:cs="Times New Roman"/>
          <w:i/>
          <w:sz w:val="24"/>
          <w:szCs w:val="24"/>
        </w:rPr>
        <w:t>d</w:t>
      </w:r>
      <w:r w:rsidR="007527A8" w:rsidRPr="004E08EB">
        <w:rPr>
          <w:rFonts w:ascii="Book Antiqua" w:hAnsi="Book Antiqua" w:cs="Times New Roman"/>
          <w:i/>
          <w:sz w:val="24"/>
          <w:szCs w:val="24"/>
        </w:rPr>
        <w:t>el Libertador Simón Bolívar; comprobada</w:t>
      </w:r>
      <w:r w:rsidR="00082451" w:rsidRPr="004E08EB">
        <w:rPr>
          <w:rFonts w:ascii="Book Antiqua" w:hAnsi="Book Antiqua" w:cs="Times New Roman"/>
          <w:i/>
          <w:sz w:val="24"/>
          <w:szCs w:val="24"/>
        </w:rPr>
        <w:t xml:space="preserve"> </w:t>
      </w:r>
      <w:r w:rsidR="007527A8" w:rsidRPr="004E08EB">
        <w:rPr>
          <w:rFonts w:ascii="Book Antiqua" w:hAnsi="Book Antiqua" w:cs="Times New Roman"/>
          <w:i/>
          <w:sz w:val="24"/>
          <w:szCs w:val="24"/>
        </w:rPr>
        <w:t>con documentos</w:t>
      </w:r>
      <w:r w:rsidR="00A95837" w:rsidRPr="004E08EB">
        <w:rPr>
          <w:rStyle w:val="FootnoteReference"/>
          <w:rFonts w:ascii="Book Antiqua" w:hAnsi="Book Antiqua" w:cs="Times New Roman"/>
          <w:sz w:val="24"/>
          <w:szCs w:val="24"/>
        </w:rPr>
        <w:footnoteReference w:id="8"/>
      </w:r>
      <w:r w:rsidR="00A95837" w:rsidRPr="004E08EB">
        <w:rPr>
          <w:rFonts w:ascii="Book Antiqua" w:hAnsi="Book Antiqua" w:cs="Times New Roman"/>
          <w:sz w:val="24"/>
          <w:szCs w:val="24"/>
        </w:rPr>
        <w:t>, que s</w:t>
      </w:r>
      <w:r w:rsidR="0044192F" w:rsidRPr="004E08EB">
        <w:rPr>
          <w:rFonts w:ascii="Book Antiqua" w:hAnsi="Book Antiqua" w:cs="Times New Roman"/>
          <w:sz w:val="24"/>
          <w:szCs w:val="24"/>
        </w:rPr>
        <w:t>e</w:t>
      </w:r>
      <w:r w:rsidR="00A95837" w:rsidRPr="004E08EB">
        <w:rPr>
          <w:rFonts w:ascii="Book Antiqua" w:hAnsi="Book Antiqua" w:cs="Times New Roman"/>
          <w:sz w:val="24"/>
          <w:szCs w:val="24"/>
        </w:rPr>
        <w:t xml:space="preserve"> limita ao período de 1826, quando Bolívar retorna do Peru à Grã-Colômbia, </w:t>
      </w:r>
      <w:r w:rsidRPr="004E08EB">
        <w:rPr>
          <w:rFonts w:ascii="Book Antiqua" w:hAnsi="Book Antiqua" w:cs="Times New Roman"/>
          <w:sz w:val="24"/>
          <w:szCs w:val="24"/>
        </w:rPr>
        <w:t xml:space="preserve">sendo </w:t>
      </w:r>
      <w:r w:rsidR="00A95837" w:rsidRPr="004E08EB">
        <w:rPr>
          <w:rFonts w:ascii="Book Antiqua" w:hAnsi="Book Antiqua" w:cs="Times New Roman"/>
          <w:sz w:val="24"/>
          <w:szCs w:val="24"/>
        </w:rPr>
        <w:t>publicado em periódicos e panfletos de época</w:t>
      </w:r>
      <w:r w:rsidR="0044192F" w:rsidRPr="004E08EB">
        <w:rPr>
          <w:rFonts w:ascii="Book Antiqua" w:hAnsi="Book Antiqua" w:cs="Times New Roman"/>
          <w:sz w:val="24"/>
          <w:szCs w:val="24"/>
        </w:rPr>
        <w:t>,</w:t>
      </w:r>
      <w:r w:rsidR="00A95837" w:rsidRPr="004E08EB">
        <w:rPr>
          <w:rFonts w:ascii="Book Antiqua" w:hAnsi="Book Antiqua" w:cs="Times New Roman"/>
          <w:sz w:val="24"/>
          <w:szCs w:val="24"/>
        </w:rPr>
        <w:t xml:space="preserve"> entre os anos de 1828 e 1830, para defendê-lo das acusações do filósofo francês Benjamin Constant (1767-1830), </w:t>
      </w:r>
      <w:r w:rsidRPr="004E08EB">
        <w:rPr>
          <w:rFonts w:ascii="Book Antiqua" w:hAnsi="Book Antiqua" w:cs="Times New Roman"/>
          <w:sz w:val="24"/>
          <w:szCs w:val="24"/>
        </w:rPr>
        <w:t xml:space="preserve">tornando-se </w:t>
      </w:r>
      <w:r w:rsidR="00A95837" w:rsidRPr="004E08EB">
        <w:rPr>
          <w:rFonts w:ascii="Book Antiqua" w:hAnsi="Book Antiqua" w:cs="Times New Roman"/>
          <w:sz w:val="24"/>
          <w:szCs w:val="24"/>
        </w:rPr>
        <w:t>um dos pioneiros trabalhos biográficos sobre Bolívar</w:t>
      </w:r>
      <w:r w:rsidR="00A95837" w:rsidRPr="004E08EB">
        <w:rPr>
          <w:rStyle w:val="FootnoteReference"/>
          <w:rFonts w:ascii="Book Antiqua" w:hAnsi="Book Antiqua" w:cs="Times New Roman"/>
          <w:sz w:val="24"/>
          <w:szCs w:val="24"/>
        </w:rPr>
        <w:footnoteReference w:id="9"/>
      </w:r>
      <w:r w:rsidR="00A95837" w:rsidRPr="004E08EB">
        <w:rPr>
          <w:rFonts w:ascii="Book Antiqua" w:hAnsi="Book Antiqua" w:cs="Times New Roman"/>
          <w:sz w:val="24"/>
          <w:szCs w:val="24"/>
        </w:rPr>
        <w:t>.</w:t>
      </w:r>
    </w:p>
    <w:p w:rsidR="006852B8" w:rsidRPr="004E08EB" w:rsidRDefault="00780165" w:rsidP="00C85FE0">
      <w:pPr>
        <w:spacing w:after="0" w:line="240" w:lineRule="auto"/>
        <w:ind w:firstLine="708"/>
        <w:jc w:val="both"/>
        <w:rPr>
          <w:rFonts w:ascii="Book Antiqua" w:hAnsi="Book Antiqua" w:cs="Times New Roman"/>
          <w:sz w:val="24"/>
          <w:szCs w:val="24"/>
        </w:rPr>
      </w:pPr>
      <w:r w:rsidRPr="004E08EB">
        <w:rPr>
          <w:rFonts w:ascii="Book Antiqua" w:hAnsi="Book Antiqua" w:cs="Times New Roman"/>
          <w:sz w:val="24"/>
          <w:szCs w:val="24"/>
        </w:rPr>
        <w:t xml:space="preserve">Com a morte de </w:t>
      </w:r>
      <w:r w:rsidR="00AE20C5" w:rsidRPr="004E08EB">
        <w:rPr>
          <w:rFonts w:ascii="Book Antiqua" w:hAnsi="Book Antiqua" w:cs="Times New Roman"/>
          <w:sz w:val="24"/>
          <w:szCs w:val="24"/>
        </w:rPr>
        <w:t>Bolívar, Abreu e Lima retornou</w:t>
      </w:r>
      <w:r w:rsidRPr="004E08EB">
        <w:rPr>
          <w:rFonts w:ascii="Book Antiqua" w:hAnsi="Book Antiqua" w:cs="Times New Roman"/>
          <w:sz w:val="24"/>
          <w:szCs w:val="24"/>
        </w:rPr>
        <w:t xml:space="preserve"> ao Brasil,</w:t>
      </w:r>
      <w:r w:rsidR="009C39E5" w:rsidRPr="004E08EB">
        <w:rPr>
          <w:rFonts w:ascii="Book Antiqua" w:hAnsi="Book Antiqua" w:cs="Times New Roman"/>
          <w:sz w:val="24"/>
          <w:szCs w:val="24"/>
        </w:rPr>
        <w:t xml:space="preserve"> indo residir no Rio de Janeiro,</w:t>
      </w:r>
      <w:r w:rsidRPr="004E08EB">
        <w:rPr>
          <w:rFonts w:ascii="Book Antiqua" w:hAnsi="Book Antiqua" w:cs="Times New Roman"/>
          <w:sz w:val="24"/>
          <w:szCs w:val="24"/>
        </w:rPr>
        <w:t xml:space="preserve"> já com seu título de general, alcançado pelos governos d</w:t>
      </w:r>
      <w:r w:rsidR="0019734D" w:rsidRPr="004E08EB">
        <w:rPr>
          <w:rFonts w:ascii="Book Antiqua" w:hAnsi="Book Antiqua" w:cs="Times New Roman"/>
          <w:sz w:val="24"/>
          <w:szCs w:val="24"/>
        </w:rPr>
        <w:t>a</w:t>
      </w:r>
      <w:r w:rsidRPr="004E08EB">
        <w:rPr>
          <w:rFonts w:ascii="Book Antiqua" w:hAnsi="Book Antiqua" w:cs="Times New Roman"/>
          <w:sz w:val="24"/>
          <w:szCs w:val="24"/>
        </w:rPr>
        <w:t xml:space="preserve"> Colômbia e Venezuela</w:t>
      </w:r>
      <w:r w:rsidRPr="004E08EB">
        <w:rPr>
          <w:rStyle w:val="FootnoteReference"/>
          <w:rFonts w:ascii="Book Antiqua" w:hAnsi="Book Antiqua" w:cs="Times New Roman"/>
          <w:sz w:val="24"/>
          <w:szCs w:val="24"/>
        </w:rPr>
        <w:footnoteReference w:id="10"/>
      </w:r>
      <w:r w:rsidRPr="004E08EB">
        <w:rPr>
          <w:rFonts w:ascii="Book Antiqua" w:hAnsi="Book Antiqua" w:cs="Times New Roman"/>
          <w:sz w:val="24"/>
          <w:szCs w:val="24"/>
        </w:rPr>
        <w:t>.</w:t>
      </w:r>
      <w:r w:rsidR="00A33CA6" w:rsidRPr="004E08EB">
        <w:rPr>
          <w:rFonts w:ascii="Book Antiqua" w:hAnsi="Book Antiqua" w:cs="Times New Roman"/>
          <w:sz w:val="24"/>
          <w:szCs w:val="24"/>
        </w:rPr>
        <w:t xml:space="preserve"> </w:t>
      </w:r>
      <w:r w:rsidR="009C39E5" w:rsidRPr="004E08EB">
        <w:rPr>
          <w:rFonts w:ascii="Book Antiqua" w:hAnsi="Book Antiqua" w:cs="Times New Roman"/>
          <w:sz w:val="24"/>
          <w:szCs w:val="24"/>
        </w:rPr>
        <w:t>O pernambucano envolve</w:t>
      </w:r>
      <w:r w:rsidR="0019734D" w:rsidRPr="004E08EB">
        <w:rPr>
          <w:rFonts w:ascii="Book Antiqua" w:hAnsi="Book Antiqua" w:cs="Times New Roman"/>
          <w:sz w:val="24"/>
          <w:szCs w:val="24"/>
        </w:rPr>
        <w:t>u</w:t>
      </w:r>
      <w:r w:rsidR="009C39E5" w:rsidRPr="004E08EB">
        <w:rPr>
          <w:rFonts w:ascii="Book Antiqua" w:hAnsi="Book Antiqua" w:cs="Times New Roman"/>
          <w:sz w:val="24"/>
          <w:szCs w:val="24"/>
        </w:rPr>
        <w:t>-se com a política e particip</w:t>
      </w:r>
      <w:r w:rsidR="0019734D" w:rsidRPr="004E08EB">
        <w:rPr>
          <w:rFonts w:ascii="Book Antiqua" w:hAnsi="Book Antiqua" w:cs="Times New Roman"/>
          <w:sz w:val="24"/>
          <w:szCs w:val="24"/>
        </w:rPr>
        <w:t>ou</w:t>
      </w:r>
      <w:r w:rsidR="009C39E5" w:rsidRPr="004E08EB">
        <w:rPr>
          <w:rFonts w:ascii="Book Antiqua" w:hAnsi="Book Antiqua" w:cs="Times New Roman"/>
          <w:sz w:val="24"/>
          <w:szCs w:val="24"/>
        </w:rPr>
        <w:t xml:space="preserve"> ativamente dos debates, da vida na corte, e das polêmicas através das letras. </w:t>
      </w:r>
      <w:r w:rsidR="002144FF" w:rsidRPr="004E08EB">
        <w:rPr>
          <w:rFonts w:ascii="Book Antiqua" w:hAnsi="Book Antiqua" w:cs="Times New Roman"/>
          <w:sz w:val="24"/>
          <w:szCs w:val="24"/>
        </w:rPr>
        <w:t xml:space="preserve">O </w:t>
      </w:r>
      <w:r w:rsidR="009914B3" w:rsidRPr="004E08EB">
        <w:rPr>
          <w:rFonts w:ascii="Book Antiqua" w:hAnsi="Book Antiqua" w:cs="Times New Roman"/>
          <w:i/>
          <w:sz w:val="24"/>
          <w:szCs w:val="24"/>
        </w:rPr>
        <w:t>Bosquejo</w:t>
      </w:r>
      <w:r w:rsidR="009914B3" w:rsidRPr="004E08EB">
        <w:rPr>
          <w:rStyle w:val="FootnoteReference"/>
          <w:rFonts w:ascii="Book Antiqua" w:hAnsi="Book Antiqua" w:cs="Times New Roman"/>
          <w:sz w:val="24"/>
          <w:szCs w:val="24"/>
        </w:rPr>
        <w:footnoteReference w:id="11"/>
      </w:r>
      <w:r w:rsidR="00B10F0A" w:rsidRPr="004E08EB">
        <w:rPr>
          <w:rFonts w:ascii="Book Antiqua" w:hAnsi="Book Antiqua" w:cs="Times New Roman"/>
          <w:i/>
          <w:sz w:val="24"/>
          <w:szCs w:val="24"/>
        </w:rPr>
        <w:t xml:space="preserve"> </w:t>
      </w:r>
      <w:r w:rsidR="000269B3" w:rsidRPr="004E08EB">
        <w:rPr>
          <w:rFonts w:ascii="Book Antiqua" w:hAnsi="Book Antiqua" w:cs="Times New Roman"/>
          <w:sz w:val="24"/>
          <w:szCs w:val="24"/>
        </w:rPr>
        <w:t>é a obra que marca o retorno de Abreu e Lima à sua terra</w:t>
      </w:r>
      <w:r w:rsidR="00B74CBA" w:rsidRPr="004E08EB">
        <w:rPr>
          <w:rFonts w:ascii="Book Antiqua" w:hAnsi="Book Antiqua" w:cs="Times New Roman"/>
          <w:sz w:val="24"/>
          <w:szCs w:val="24"/>
        </w:rPr>
        <w:t xml:space="preserve">. Surgida de artigos publicados no </w:t>
      </w:r>
      <w:r w:rsidR="00B74CBA" w:rsidRPr="004E08EB">
        <w:rPr>
          <w:rFonts w:ascii="Book Antiqua" w:hAnsi="Book Antiqua" w:cs="Times New Roman"/>
          <w:i/>
          <w:sz w:val="24"/>
          <w:szCs w:val="24"/>
        </w:rPr>
        <w:t>Mensageiro Niteroiense</w:t>
      </w:r>
      <w:r w:rsidR="006852B8" w:rsidRPr="004E08EB">
        <w:rPr>
          <w:rStyle w:val="FootnoteReference"/>
          <w:rFonts w:ascii="Book Antiqua" w:hAnsi="Book Antiqua" w:cs="Times New Roman"/>
          <w:sz w:val="24"/>
          <w:szCs w:val="24"/>
        </w:rPr>
        <w:footnoteReference w:id="12"/>
      </w:r>
      <w:r w:rsidR="00B74CBA" w:rsidRPr="004E08EB">
        <w:rPr>
          <w:rFonts w:ascii="Book Antiqua" w:hAnsi="Book Antiqua" w:cs="Times New Roman"/>
          <w:sz w:val="24"/>
          <w:szCs w:val="24"/>
        </w:rPr>
        <w:t xml:space="preserve">, teve como escopo reivindicar os projetos de </w:t>
      </w:r>
      <w:r w:rsidR="00B74CBA" w:rsidRPr="004E08EB">
        <w:rPr>
          <w:rFonts w:ascii="Book Antiqua" w:hAnsi="Book Antiqua" w:cs="Times New Roman"/>
          <w:sz w:val="24"/>
          <w:szCs w:val="24"/>
        </w:rPr>
        <w:lastRenderedPageBreak/>
        <w:t xml:space="preserve">lei que </w:t>
      </w:r>
      <w:r w:rsidR="0019734D" w:rsidRPr="004E08EB">
        <w:rPr>
          <w:rFonts w:ascii="Book Antiqua" w:hAnsi="Book Antiqua" w:cs="Times New Roman"/>
          <w:sz w:val="24"/>
          <w:szCs w:val="24"/>
        </w:rPr>
        <w:t xml:space="preserve">havia </w:t>
      </w:r>
      <w:r w:rsidR="00B10F0A" w:rsidRPr="004E08EB">
        <w:rPr>
          <w:rFonts w:ascii="Book Antiqua" w:hAnsi="Book Antiqua" w:cs="Times New Roman"/>
          <w:sz w:val="24"/>
          <w:szCs w:val="24"/>
        </w:rPr>
        <w:t>sido apresentado</w:t>
      </w:r>
      <w:r w:rsidR="00B74CBA" w:rsidRPr="004E08EB">
        <w:rPr>
          <w:rFonts w:ascii="Book Antiqua" w:hAnsi="Book Antiqua" w:cs="Times New Roman"/>
          <w:sz w:val="24"/>
          <w:szCs w:val="24"/>
        </w:rPr>
        <w:t xml:space="preserve"> pelos deputados Antônio </w:t>
      </w:r>
      <w:r w:rsidR="0019734D" w:rsidRPr="004E08EB">
        <w:rPr>
          <w:rFonts w:ascii="Book Antiqua" w:hAnsi="Book Antiqua" w:cs="Times New Roman"/>
          <w:sz w:val="24"/>
          <w:szCs w:val="24"/>
        </w:rPr>
        <w:t>F</w:t>
      </w:r>
      <w:r w:rsidR="00B74CBA" w:rsidRPr="004E08EB">
        <w:rPr>
          <w:rFonts w:ascii="Book Antiqua" w:hAnsi="Book Antiqua" w:cs="Times New Roman"/>
          <w:sz w:val="24"/>
          <w:szCs w:val="24"/>
        </w:rPr>
        <w:t>erreira França e Rafael de Carvalho</w:t>
      </w:r>
      <w:r w:rsidR="006852B8" w:rsidRPr="004E08EB">
        <w:rPr>
          <w:rFonts w:ascii="Book Antiqua" w:hAnsi="Book Antiqua" w:cs="Times New Roman"/>
          <w:sz w:val="24"/>
          <w:szCs w:val="24"/>
        </w:rPr>
        <w:t xml:space="preserve">, sobre a causa monárquica do Brasil e a </w:t>
      </w:r>
      <w:r w:rsidR="0019734D" w:rsidRPr="004E08EB">
        <w:rPr>
          <w:rFonts w:ascii="Book Antiqua" w:hAnsi="Book Antiqua" w:cs="Times New Roman"/>
          <w:sz w:val="24"/>
          <w:szCs w:val="24"/>
        </w:rPr>
        <w:t>I</w:t>
      </w:r>
      <w:r w:rsidR="006852B8" w:rsidRPr="004E08EB">
        <w:rPr>
          <w:rFonts w:ascii="Book Antiqua" w:hAnsi="Book Antiqua" w:cs="Times New Roman"/>
          <w:sz w:val="24"/>
          <w:szCs w:val="24"/>
        </w:rPr>
        <w:t xml:space="preserve">greja </w:t>
      </w:r>
      <w:r w:rsidR="0019734D" w:rsidRPr="004E08EB">
        <w:rPr>
          <w:rFonts w:ascii="Book Antiqua" w:hAnsi="Book Antiqua" w:cs="Times New Roman"/>
          <w:sz w:val="24"/>
          <w:szCs w:val="24"/>
        </w:rPr>
        <w:t>C</w:t>
      </w:r>
      <w:r w:rsidR="006852B8" w:rsidRPr="004E08EB">
        <w:rPr>
          <w:rFonts w:ascii="Book Antiqua" w:hAnsi="Book Antiqua" w:cs="Times New Roman"/>
          <w:sz w:val="24"/>
          <w:szCs w:val="24"/>
        </w:rPr>
        <w:t xml:space="preserve">atólica. </w:t>
      </w:r>
    </w:p>
    <w:p w:rsidR="00780E05" w:rsidRPr="004E08EB" w:rsidRDefault="002B72C0" w:rsidP="002B72C0">
      <w:pPr>
        <w:spacing w:after="0" w:line="240" w:lineRule="auto"/>
        <w:ind w:firstLine="708"/>
        <w:jc w:val="both"/>
        <w:rPr>
          <w:rFonts w:ascii="Book Antiqua" w:hAnsi="Book Antiqua" w:cs="Times New Roman"/>
          <w:sz w:val="24"/>
          <w:szCs w:val="24"/>
        </w:rPr>
      </w:pPr>
      <w:r w:rsidRPr="004E08EB">
        <w:rPr>
          <w:rFonts w:ascii="Book Antiqua" w:hAnsi="Book Antiqua" w:cs="Times New Roman"/>
          <w:sz w:val="24"/>
          <w:szCs w:val="24"/>
        </w:rPr>
        <w:t xml:space="preserve">Depois do </w:t>
      </w:r>
      <w:r w:rsidRPr="004E08EB">
        <w:rPr>
          <w:rFonts w:ascii="Book Antiqua" w:hAnsi="Book Antiqua" w:cs="Times New Roman"/>
          <w:i/>
          <w:sz w:val="24"/>
          <w:szCs w:val="24"/>
        </w:rPr>
        <w:t>Bosquejo</w:t>
      </w:r>
      <w:r w:rsidRPr="004E08EB">
        <w:rPr>
          <w:rFonts w:ascii="Book Antiqua" w:hAnsi="Book Antiqua" w:cs="Times New Roman"/>
          <w:sz w:val="24"/>
          <w:szCs w:val="24"/>
        </w:rPr>
        <w:t xml:space="preserve">, publicou o seu </w:t>
      </w:r>
      <w:r w:rsidRPr="004E08EB">
        <w:rPr>
          <w:rFonts w:ascii="Book Antiqua" w:hAnsi="Book Antiqua" w:cs="Times New Roman"/>
          <w:i/>
          <w:sz w:val="24"/>
          <w:szCs w:val="24"/>
        </w:rPr>
        <w:t>Compêndio da História do Brasil</w:t>
      </w:r>
      <w:r w:rsidRPr="004E08EB">
        <w:rPr>
          <w:rFonts w:ascii="Book Antiqua" w:hAnsi="Book Antiqua" w:cs="Times New Roman"/>
          <w:sz w:val="24"/>
          <w:szCs w:val="24"/>
        </w:rPr>
        <w:t>,</w:t>
      </w:r>
      <w:r w:rsidR="0019734D" w:rsidRPr="004E08EB">
        <w:rPr>
          <w:rFonts w:ascii="Book Antiqua" w:hAnsi="Book Antiqua" w:cs="Times New Roman"/>
          <w:sz w:val="24"/>
          <w:szCs w:val="24"/>
        </w:rPr>
        <w:t xml:space="preserve"> em 1843,</w:t>
      </w:r>
      <w:r w:rsidRPr="004E08EB">
        <w:rPr>
          <w:rFonts w:ascii="Book Antiqua" w:hAnsi="Book Antiqua" w:cs="Times New Roman"/>
          <w:sz w:val="24"/>
          <w:szCs w:val="24"/>
        </w:rPr>
        <w:t xml:space="preserve"> primeiro compêndio do país nesta área</w:t>
      </w:r>
      <w:r w:rsidR="00E3214B" w:rsidRPr="004E08EB">
        <w:rPr>
          <w:rFonts w:ascii="Book Antiqua" w:hAnsi="Book Antiqua" w:cs="Times New Roman"/>
          <w:sz w:val="24"/>
          <w:szCs w:val="24"/>
        </w:rPr>
        <w:t>, oferecido ao Instituto Histórico e Geográfico Brasileiro (IHGB).</w:t>
      </w:r>
      <w:r w:rsidRPr="004E08EB">
        <w:rPr>
          <w:rFonts w:ascii="Book Antiqua" w:hAnsi="Book Antiqua" w:cs="Times New Roman"/>
          <w:sz w:val="24"/>
          <w:szCs w:val="24"/>
        </w:rPr>
        <w:t xml:space="preserve"> Em 1850, o </w:t>
      </w:r>
      <w:r w:rsidRPr="004E08EB">
        <w:rPr>
          <w:rFonts w:ascii="Book Antiqua" w:hAnsi="Book Antiqua" w:cs="Times New Roman"/>
          <w:i/>
          <w:sz w:val="24"/>
          <w:szCs w:val="24"/>
        </w:rPr>
        <w:t xml:space="preserve">Compêndio </w:t>
      </w:r>
      <w:r w:rsidR="00D74319" w:rsidRPr="004E08EB">
        <w:rPr>
          <w:rFonts w:ascii="Book Antiqua" w:hAnsi="Book Antiqua" w:cs="Times New Roman"/>
          <w:sz w:val="24"/>
          <w:szCs w:val="24"/>
        </w:rPr>
        <w:t>foi utilizado no lugar d</w:t>
      </w:r>
      <w:r w:rsidRPr="004E08EB">
        <w:rPr>
          <w:rFonts w:ascii="Book Antiqua" w:hAnsi="Book Antiqua" w:cs="Times New Roman"/>
          <w:sz w:val="24"/>
          <w:szCs w:val="24"/>
        </w:rPr>
        <w:t xml:space="preserve">o </w:t>
      </w:r>
      <w:r w:rsidRPr="004E08EB">
        <w:rPr>
          <w:rFonts w:ascii="Book Antiqua" w:hAnsi="Book Antiqua" w:cs="Times New Roman"/>
          <w:i/>
          <w:sz w:val="24"/>
          <w:szCs w:val="24"/>
        </w:rPr>
        <w:t xml:space="preserve">Resumo de História do Brasil até 1828 </w:t>
      </w:r>
      <w:r w:rsidR="00E71430" w:rsidRPr="004E08EB">
        <w:rPr>
          <w:rFonts w:ascii="Book Antiqua" w:hAnsi="Book Antiqua" w:cs="Times New Roman"/>
          <w:sz w:val="24"/>
          <w:szCs w:val="24"/>
        </w:rPr>
        <w:t>(1831), de Henrique Luís</w:t>
      </w:r>
      <w:r w:rsidRPr="004E08EB">
        <w:rPr>
          <w:rFonts w:ascii="Book Antiqua" w:hAnsi="Book Antiqua" w:cs="Times New Roman"/>
          <w:sz w:val="24"/>
          <w:szCs w:val="24"/>
        </w:rPr>
        <w:t xml:space="preserve"> de Niemeyer Bellegarde</w:t>
      </w:r>
      <w:r w:rsidR="00E71430" w:rsidRPr="004E08EB">
        <w:rPr>
          <w:rFonts w:ascii="Book Antiqua" w:hAnsi="Book Antiqua" w:cs="Times New Roman"/>
          <w:sz w:val="24"/>
          <w:szCs w:val="24"/>
        </w:rPr>
        <w:t xml:space="preserve"> (1802-1839)</w:t>
      </w:r>
      <w:r w:rsidRPr="004E08EB">
        <w:rPr>
          <w:rFonts w:ascii="Book Antiqua" w:hAnsi="Book Antiqua" w:cs="Times New Roman"/>
          <w:sz w:val="24"/>
          <w:szCs w:val="24"/>
        </w:rPr>
        <w:t xml:space="preserve">, e foi o livro usado nas escolas durantes os anos de 1850 a 1862, sendo substituído por </w:t>
      </w:r>
      <w:r w:rsidRPr="004E08EB">
        <w:rPr>
          <w:rFonts w:ascii="Book Antiqua" w:hAnsi="Book Antiqua" w:cs="Times New Roman"/>
          <w:i/>
          <w:sz w:val="24"/>
          <w:szCs w:val="24"/>
        </w:rPr>
        <w:t xml:space="preserve">Lições de História do Brasil </w:t>
      </w:r>
      <w:r w:rsidRPr="004E08EB">
        <w:rPr>
          <w:rFonts w:ascii="Book Antiqua" w:hAnsi="Book Antiqua" w:cs="Times New Roman"/>
          <w:sz w:val="24"/>
          <w:szCs w:val="24"/>
        </w:rPr>
        <w:t>(1861), de Joaquim Manoel de Macedo</w:t>
      </w:r>
      <w:r w:rsidR="00E85766" w:rsidRPr="004E08EB">
        <w:rPr>
          <w:rFonts w:ascii="Book Antiqua" w:hAnsi="Book Antiqua" w:cs="Times New Roman"/>
          <w:sz w:val="24"/>
          <w:szCs w:val="24"/>
        </w:rPr>
        <w:t xml:space="preserve"> (1820-1882)</w:t>
      </w:r>
      <w:r w:rsidR="001F17F8" w:rsidRPr="004E08EB">
        <w:rPr>
          <w:rStyle w:val="FootnoteReference"/>
          <w:rFonts w:ascii="Book Antiqua" w:hAnsi="Book Antiqua" w:cs="Times New Roman"/>
          <w:sz w:val="24"/>
          <w:szCs w:val="24"/>
        </w:rPr>
        <w:footnoteReference w:id="13"/>
      </w:r>
      <w:r w:rsidRPr="004E08EB">
        <w:rPr>
          <w:rFonts w:ascii="Book Antiqua" w:hAnsi="Book Antiqua" w:cs="Times New Roman"/>
          <w:sz w:val="24"/>
          <w:szCs w:val="24"/>
        </w:rPr>
        <w:t>.</w:t>
      </w:r>
      <w:r w:rsidR="00B10F0A" w:rsidRPr="004E08EB">
        <w:rPr>
          <w:rFonts w:ascii="Book Antiqua" w:hAnsi="Book Antiqua" w:cs="Times New Roman"/>
          <w:sz w:val="24"/>
          <w:szCs w:val="24"/>
        </w:rPr>
        <w:t xml:space="preserve"> </w:t>
      </w:r>
      <w:r w:rsidR="00A33CA6" w:rsidRPr="004E08EB">
        <w:rPr>
          <w:rFonts w:ascii="Book Antiqua" w:hAnsi="Book Antiqua" w:cs="Times New Roman"/>
          <w:sz w:val="24"/>
          <w:szCs w:val="24"/>
        </w:rPr>
        <w:t xml:space="preserve">O </w:t>
      </w:r>
      <w:r w:rsidR="00A33CA6" w:rsidRPr="004E08EB">
        <w:rPr>
          <w:rFonts w:ascii="Book Antiqua" w:hAnsi="Book Antiqua" w:cs="Times New Roman"/>
          <w:i/>
          <w:sz w:val="24"/>
          <w:szCs w:val="24"/>
        </w:rPr>
        <w:t>Compêndio</w:t>
      </w:r>
      <w:r w:rsidR="0065169C" w:rsidRPr="004E08EB">
        <w:rPr>
          <w:rFonts w:ascii="Book Antiqua" w:hAnsi="Book Antiqua" w:cs="Times New Roman"/>
          <w:sz w:val="24"/>
          <w:szCs w:val="24"/>
        </w:rPr>
        <w:t xml:space="preserve"> rendeu a</w:t>
      </w:r>
      <w:r w:rsidR="002524C9" w:rsidRPr="004E08EB">
        <w:rPr>
          <w:rFonts w:ascii="Book Antiqua" w:hAnsi="Book Antiqua" w:cs="Times New Roman"/>
          <w:sz w:val="24"/>
          <w:szCs w:val="24"/>
        </w:rPr>
        <w:t>o</w:t>
      </w:r>
      <w:r w:rsidR="0065169C" w:rsidRPr="004E08EB">
        <w:rPr>
          <w:rFonts w:ascii="Book Antiqua" w:hAnsi="Book Antiqua" w:cs="Times New Roman"/>
          <w:sz w:val="24"/>
          <w:szCs w:val="24"/>
        </w:rPr>
        <w:t xml:space="preserve"> seu autor uma</w:t>
      </w:r>
      <w:r w:rsidR="00E3214B" w:rsidRPr="004E08EB">
        <w:rPr>
          <w:rFonts w:ascii="Book Antiqua" w:hAnsi="Book Antiqua" w:cs="Times New Roman"/>
          <w:sz w:val="24"/>
          <w:szCs w:val="24"/>
        </w:rPr>
        <w:t xml:space="preserve"> acusa</w:t>
      </w:r>
      <w:r w:rsidR="0065169C" w:rsidRPr="004E08EB">
        <w:rPr>
          <w:rFonts w:ascii="Book Antiqua" w:hAnsi="Book Antiqua" w:cs="Times New Roman"/>
          <w:sz w:val="24"/>
          <w:szCs w:val="24"/>
        </w:rPr>
        <w:t>ção</w:t>
      </w:r>
      <w:r w:rsidR="00E3214B" w:rsidRPr="004E08EB">
        <w:rPr>
          <w:rFonts w:ascii="Book Antiqua" w:hAnsi="Book Antiqua" w:cs="Times New Roman"/>
          <w:sz w:val="24"/>
          <w:szCs w:val="24"/>
        </w:rPr>
        <w:t xml:space="preserve"> de plágio</w:t>
      </w:r>
      <w:r w:rsidR="00185391" w:rsidRPr="004E08EB">
        <w:rPr>
          <w:rFonts w:ascii="Book Antiqua" w:hAnsi="Book Antiqua" w:cs="Times New Roman"/>
          <w:sz w:val="24"/>
          <w:szCs w:val="24"/>
        </w:rPr>
        <w:t xml:space="preserve"> pela obra, por meio do parecer de Francisco Adolfo de Varnhagen (1816-1878) da Comissão de Legislação do IHGB</w:t>
      </w:r>
      <w:r w:rsidR="00780E05" w:rsidRPr="004E08EB">
        <w:rPr>
          <w:rFonts w:ascii="Book Antiqua" w:hAnsi="Book Antiqua" w:cs="Times New Roman"/>
          <w:sz w:val="24"/>
          <w:szCs w:val="24"/>
        </w:rPr>
        <w:t>. A polêmica foi um dos mot</w:t>
      </w:r>
      <w:r w:rsidR="00D74319" w:rsidRPr="004E08EB">
        <w:rPr>
          <w:rFonts w:ascii="Book Antiqua" w:hAnsi="Book Antiqua" w:cs="Times New Roman"/>
          <w:sz w:val="24"/>
          <w:szCs w:val="24"/>
        </w:rPr>
        <w:t>ivos que acelerou o retorno do g</w:t>
      </w:r>
      <w:r w:rsidR="00780E05" w:rsidRPr="004E08EB">
        <w:rPr>
          <w:rFonts w:ascii="Book Antiqua" w:hAnsi="Book Antiqua" w:cs="Times New Roman"/>
          <w:sz w:val="24"/>
          <w:szCs w:val="24"/>
        </w:rPr>
        <w:t>eneral ao Recife, em 1844.</w:t>
      </w:r>
    </w:p>
    <w:p w:rsidR="00976ECD" w:rsidRPr="004E08EB" w:rsidRDefault="003D77B7" w:rsidP="00CD7E6B">
      <w:pPr>
        <w:spacing w:after="0" w:line="240" w:lineRule="auto"/>
        <w:ind w:firstLine="708"/>
        <w:jc w:val="both"/>
        <w:rPr>
          <w:rFonts w:ascii="Book Antiqua" w:hAnsi="Book Antiqua" w:cs="Times New Roman"/>
          <w:sz w:val="24"/>
          <w:szCs w:val="24"/>
        </w:rPr>
      </w:pPr>
      <w:r w:rsidRPr="004E08EB">
        <w:rPr>
          <w:rFonts w:ascii="Book Antiqua" w:hAnsi="Book Antiqua" w:cs="Times New Roman"/>
          <w:sz w:val="24"/>
          <w:szCs w:val="24"/>
        </w:rPr>
        <w:t xml:space="preserve">Logo de sua chegada, </w:t>
      </w:r>
      <w:r w:rsidR="00C35151" w:rsidRPr="004E08EB">
        <w:rPr>
          <w:rFonts w:ascii="Book Antiqua" w:hAnsi="Book Antiqua" w:cs="Times New Roman"/>
          <w:sz w:val="24"/>
          <w:szCs w:val="24"/>
        </w:rPr>
        <w:t>manteve ainda o vínculo com a capital do Brasil, ao publicar</w:t>
      </w:r>
      <w:r w:rsidRPr="004E08EB">
        <w:rPr>
          <w:rFonts w:ascii="Book Antiqua" w:hAnsi="Book Antiqua" w:cs="Times New Roman"/>
          <w:sz w:val="24"/>
          <w:szCs w:val="24"/>
        </w:rPr>
        <w:t xml:space="preserve"> a </w:t>
      </w:r>
      <w:r w:rsidRPr="004E08EB">
        <w:rPr>
          <w:rFonts w:ascii="Book Antiqua" w:hAnsi="Book Antiqua" w:cs="Times New Roman"/>
          <w:i/>
          <w:sz w:val="24"/>
          <w:szCs w:val="24"/>
        </w:rPr>
        <w:t>Resposta ao Cônego Januário da Cunha</w:t>
      </w:r>
      <w:r w:rsidR="00B10F0A" w:rsidRPr="004E08EB">
        <w:rPr>
          <w:rFonts w:ascii="Book Antiqua" w:hAnsi="Book Antiqua" w:cs="Times New Roman"/>
          <w:i/>
          <w:sz w:val="24"/>
          <w:szCs w:val="24"/>
        </w:rPr>
        <w:t xml:space="preserve"> </w:t>
      </w:r>
      <w:r w:rsidRPr="004E08EB">
        <w:rPr>
          <w:rFonts w:ascii="Book Antiqua" w:hAnsi="Book Antiqua" w:cs="Times New Roman"/>
          <w:i/>
          <w:sz w:val="24"/>
          <w:szCs w:val="24"/>
        </w:rPr>
        <w:t>Barbosa</w:t>
      </w:r>
      <w:r w:rsidR="00B10F0A" w:rsidRPr="004E08EB">
        <w:rPr>
          <w:rFonts w:ascii="Book Antiqua" w:hAnsi="Book Antiqua" w:cs="Times New Roman"/>
          <w:i/>
          <w:sz w:val="24"/>
          <w:szCs w:val="24"/>
        </w:rPr>
        <w:t xml:space="preserve"> </w:t>
      </w:r>
      <w:r w:rsidRPr="004E08EB">
        <w:rPr>
          <w:rFonts w:ascii="Book Antiqua" w:hAnsi="Book Antiqua" w:cs="Times New Roman"/>
          <w:i/>
          <w:sz w:val="24"/>
          <w:szCs w:val="24"/>
        </w:rPr>
        <w:t>ou</w:t>
      </w:r>
      <w:r w:rsidR="00B10F0A" w:rsidRPr="004E08EB">
        <w:rPr>
          <w:rFonts w:ascii="Book Antiqua" w:hAnsi="Book Antiqua" w:cs="Times New Roman"/>
          <w:i/>
          <w:sz w:val="24"/>
          <w:szCs w:val="24"/>
        </w:rPr>
        <w:t xml:space="preserve"> </w:t>
      </w:r>
      <w:r w:rsidRPr="004E08EB">
        <w:rPr>
          <w:rFonts w:ascii="Book Antiqua" w:hAnsi="Book Antiqua" w:cs="Times New Roman"/>
          <w:i/>
          <w:sz w:val="24"/>
          <w:szCs w:val="24"/>
        </w:rPr>
        <w:t>Análise</w:t>
      </w:r>
      <w:r w:rsidR="00B10F0A" w:rsidRPr="004E08EB">
        <w:rPr>
          <w:rFonts w:ascii="Book Antiqua" w:hAnsi="Book Antiqua" w:cs="Times New Roman"/>
          <w:i/>
          <w:sz w:val="24"/>
          <w:szCs w:val="24"/>
        </w:rPr>
        <w:t xml:space="preserve"> </w:t>
      </w:r>
      <w:r w:rsidRPr="004E08EB">
        <w:rPr>
          <w:rFonts w:ascii="Book Antiqua" w:hAnsi="Book Antiqua" w:cs="Times New Roman"/>
          <w:i/>
          <w:sz w:val="24"/>
          <w:szCs w:val="24"/>
        </w:rPr>
        <w:t>do</w:t>
      </w:r>
      <w:r w:rsidR="00B10F0A" w:rsidRPr="004E08EB">
        <w:rPr>
          <w:rFonts w:ascii="Book Antiqua" w:hAnsi="Book Antiqua" w:cs="Times New Roman"/>
          <w:i/>
          <w:sz w:val="24"/>
          <w:szCs w:val="24"/>
        </w:rPr>
        <w:t xml:space="preserve"> </w:t>
      </w:r>
      <w:r w:rsidRPr="004E08EB">
        <w:rPr>
          <w:rFonts w:ascii="Book Antiqua" w:hAnsi="Book Antiqua" w:cs="Times New Roman"/>
          <w:i/>
          <w:sz w:val="24"/>
          <w:szCs w:val="24"/>
        </w:rPr>
        <w:t>Primeiro</w:t>
      </w:r>
      <w:r w:rsidR="00B10F0A" w:rsidRPr="004E08EB">
        <w:rPr>
          <w:rFonts w:ascii="Book Antiqua" w:hAnsi="Book Antiqua" w:cs="Times New Roman"/>
          <w:i/>
          <w:sz w:val="24"/>
          <w:szCs w:val="24"/>
        </w:rPr>
        <w:t xml:space="preserve"> </w:t>
      </w:r>
      <w:r w:rsidRPr="004E08EB">
        <w:rPr>
          <w:rFonts w:ascii="Book Antiqua" w:hAnsi="Book Antiqua" w:cs="Times New Roman"/>
          <w:i/>
          <w:sz w:val="24"/>
          <w:szCs w:val="24"/>
        </w:rPr>
        <w:t>Juízo</w:t>
      </w:r>
      <w:r w:rsidR="00B10F0A" w:rsidRPr="004E08EB">
        <w:rPr>
          <w:rFonts w:ascii="Book Antiqua" w:hAnsi="Book Antiqua" w:cs="Times New Roman"/>
          <w:i/>
          <w:sz w:val="24"/>
          <w:szCs w:val="24"/>
        </w:rPr>
        <w:t xml:space="preserve"> </w:t>
      </w:r>
      <w:r w:rsidRPr="004E08EB">
        <w:rPr>
          <w:rFonts w:ascii="Book Antiqua" w:hAnsi="Book Antiqua" w:cs="Times New Roman"/>
          <w:i/>
          <w:sz w:val="24"/>
          <w:szCs w:val="24"/>
        </w:rPr>
        <w:t>de</w:t>
      </w:r>
      <w:r w:rsidR="00B10F0A" w:rsidRPr="004E08EB">
        <w:rPr>
          <w:rFonts w:ascii="Book Antiqua" w:hAnsi="Book Antiqua" w:cs="Times New Roman"/>
          <w:i/>
          <w:sz w:val="24"/>
          <w:szCs w:val="24"/>
        </w:rPr>
        <w:t xml:space="preserve"> </w:t>
      </w:r>
      <w:r w:rsidRPr="004E08EB">
        <w:rPr>
          <w:rFonts w:ascii="Book Antiqua" w:hAnsi="Book Antiqua" w:cs="Times New Roman"/>
          <w:i/>
          <w:sz w:val="24"/>
          <w:szCs w:val="24"/>
        </w:rPr>
        <w:t>Francisco</w:t>
      </w:r>
      <w:r w:rsidR="00B10F0A" w:rsidRPr="004E08EB">
        <w:rPr>
          <w:rFonts w:ascii="Book Antiqua" w:hAnsi="Book Antiqua" w:cs="Times New Roman"/>
          <w:i/>
          <w:sz w:val="24"/>
          <w:szCs w:val="24"/>
        </w:rPr>
        <w:t xml:space="preserve"> </w:t>
      </w:r>
      <w:r w:rsidRPr="004E08EB">
        <w:rPr>
          <w:rFonts w:ascii="Book Antiqua" w:hAnsi="Book Antiqua" w:cs="Times New Roman"/>
          <w:i/>
          <w:sz w:val="24"/>
          <w:szCs w:val="24"/>
        </w:rPr>
        <w:t>Adolfo</w:t>
      </w:r>
      <w:r w:rsidR="00B10F0A" w:rsidRPr="004E08EB">
        <w:rPr>
          <w:rFonts w:ascii="Book Antiqua" w:hAnsi="Book Antiqua" w:cs="Times New Roman"/>
          <w:i/>
          <w:sz w:val="24"/>
          <w:szCs w:val="24"/>
        </w:rPr>
        <w:t xml:space="preserve"> </w:t>
      </w:r>
      <w:r w:rsidRPr="004E08EB">
        <w:rPr>
          <w:rFonts w:ascii="Book Antiqua" w:hAnsi="Book Antiqua" w:cs="Times New Roman"/>
          <w:i/>
          <w:sz w:val="24"/>
          <w:szCs w:val="24"/>
        </w:rPr>
        <w:t>Varnhagen</w:t>
      </w:r>
      <w:r w:rsidR="00D142DE" w:rsidRPr="004E08EB">
        <w:rPr>
          <w:rStyle w:val="FootnoteReference"/>
          <w:rFonts w:ascii="Book Antiqua" w:hAnsi="Book Antiqua" w:cs="Times New Roman"/>
          <w:sz w:val="24"/>
          <w:szCs w:val="24"/>
        </w:rPr>
        <w:footnoteReference w:id="14"/>
      </w:r>
      <w:r w:rsidR="00C35151" w:rsidRPr="004E08EB">
        <w:rPr>
          <w:rFonts w:ascii="Book Antiqua" w:hAnsi="Book Antiqua" w:cs="Times New Roman"/>
          <w:sz w:val="24"/>
          <w:szCs w:val="24"/>
        </w:rPr>
        <w:t>,</w:t>
      </w:r>
      <w:r w:rsidR="00A33CA6" w:rsidRPr="004E08EB">
        <w:rPr>
          <w:rFonts w:ascii="Book Antiqua" w:hAnsi="Book Antiqua" w:cs="Times New Roman"/>
          <w:sz w:val="24"/>
          <w:szCs w:val="24"/>
        </w:rPr>
        <w:t xml:space="preserve"> </w:t>
      </w:r>
      <w:r w:rsidR="00C35151" w:rsidRPr="004E08EB">
        <w:rPr>
          <w:rFonts w:ascii="Book Antiqua" w:hAnsi="Book Antiqua" w:cs="Times New Roman"/>
          <w:sz w:val="24"/>
          <w:szCs w:val="24"/>
        </w:rPr>
        <w:t>onde rebatia</w:t>
      </w:r>
      <w:r w:rsidR="00A33CA6" w:rsidRPr="004E08EB">
        <w:rPr>
          <w:rFonts w:ascii="Book Antiqua" w:hAnsi="Book Antiqua" w:cs="Times New Roman"/>
          <w:sz w:val="24"/>
          <w:szCs w:val="24"/>
        </w:rPr>
        <w:t xml:space="preserve"> </w:t>
      </w:r>
      <w:r w:rsidR="0065169C" w:rsidRPr="004E08EB">
        <w:rPr>
          <w:rFonts w:ascii="Book Antiqua" w:hAnsi="Book Antiqua" w:cs="Times New Roman"/>
          <w:sz w:val="24"/>
          <w:szCs w:val="24"/>
        </w:rPr>
        <w:t xml:space="preserve">os </w:t>
      </w:r>
      <w:r w:rsidR="00185391" w:rsidRPr="004E08EB">
        <w:rPr>
          <w:rFonts w:ascii="Book Antiqua" w:hAnsi="Book Antiqua" w:cs="Times New Roman"/>
          <w:sz w:val="24"/>
          <w:szCs w:val="24"/>
        </w:rPr>
        <w:t>ponto</w:t>
      </w:r>
      <w:r w:rsidR="0065169C" w:rsidRPr="004E08EB">
        <w:rPr>
          <w:rFonts w:ascii="Book Antiqua" w:hAnsi="Book Antiqua" w:cs="Times New Roman"/>
          <w:sz w:val="24"/>
          <w:szCs w:val="24"/>
        </w:rPr>
        <w:t>s</w:t>
      </w:r>
      <w:r w:rsidR="00185391" w:rsidRPr="004E08EB">
        <w:rPr>
          <w:rFonts w:ascii="Book Antiqua" w:hAnsi="Book Antiqua" w:cs="Times New Roman"/>
          <w:sz w:val="24"/>
          <w:szCs w:val="24"/>
        </w:rPr>
        <w:t xml:space="preserve"> do parecer </w:t>
      </w:r>
      <w:r w:rsidR="00C35151" w:rsidRPr="004E08EB">
        <w:rPr>
          <w:rFonts w:ascii="Book Antiqua" w:hAnsi="Book Antiqua" w:cs="Times New Roman"/>
          <w:sz w:val="24"/>
          <w:szCs w:val="24"/>
        </w:rPr>
        <w:t xml:space="preserve">do IHGB </w:t>
      </w:r>
      <w:r w:rsidR="00185391" w:rsidRPr="004E08EB">
        <w:rPr>
          <w:rFonts w:ascii="Book Antiqua" w:hAnsi="Book Antiqua" w:cs="Times New Roman"/>
          <w:sz w:val="24"/>
          <w:szCs w:val="24"/>
        </w:rPr>
        <w:t xml:space="preserve">e </w:t>
      </w:r>
      <w:r w:rsidR="00C35151" w:rsidRPr="004E08EB">
        <w:rPr>
          <w:rFonts w:ascii="Book Antiqua" w:hAnsi="Book Antiqua" w:cs="Times New Roman"/>
          <w:sz w:val="24"/>
          <w:szCs w:val="24"/>
        </w:rPr>
        <w:t>explicava o mérito de sua obra.</w:t>
      </w:r>
      <w:r w:rsidR="00CD7E6B" w:rsidRPr="004E08EB">
        <w:rPr>
          <w:rFonts w:ascii="Book Antiqua" w:hAnsi="Book Antiqua" w:cs="Times New Roman"/>
          <w:sz w:val="24"/>
          <w:szCs w:val="24"/>
        </w:rPr>
        <w:t xml:space="preserve"> No período em que esteve no Rio de Janeiro, Abreu e Lima envolveu-se em diversas polêmicas,</w:t>
      </w:r>
      <w:r w:rsidR="00A33CA6" w:rsidRPr="004E08EB">
        <w:rPr>
          <w:rFonts w:ascii="Book Antiqua" w:hAnsi="Book Antiqua" w:cs="Times New Roman"/>
          <w:sz w:val="24"/>
          <w:szCs w:val="24"/>
        </w:rPr>
        <w:t xml:space="preserve"> </w:t>
      </w:r>
      <w:r w:rsidR="00CD7E6B" w:rsidRPr="004E08EB">
        <w:rPr>
          <w:rFonts w:ascii="Book Antiqua" w:hAnsi="Book Antiqua" w:cs="Times New Roman"/>
          <w:sz w:val="24"/>
          <w:szCs w:val="24"/>
        </w:rPr>
        <w:t>sendo</w:t>
      </w:r>
      <w:r w:rsidR="00A33CA6" w:rsidRPr="004E08EB">
        <w:rPr>
          <w:rFonts w:ascii="Book Antiqua" w:hAnsi="Book Antiqua" w:cs="Times New Roman"/>
          <w:sz w:val="24"/>
          <w:szCs w:val="24"/>
        </w:rPr>
        <w:t xml:space="preserve"> </w:t>
      </w:r>
      <w:r w:rsidR="00CD7E6B" w:rsidRPr="004E08EB">
        <w:rPr>
          <w:rFonts w:ascii="Book Antiqua" w:hAnsi="Book Antiqua" w:cs="Times New Roman"/>
          <w:sz w:val="24"/>
          <w:szCs w:val="24"/>
        </w:rPr>
        <w:t>alvo</w:t>
      </w:r>
      <w:r w:rsidR="00A33CA6" w:rsidRPr="004E08EB">
        <w:rPr>
          <w:rFonts w:ascii="Book Antiqua" w:hAnsi="Book Antiqua" w:cs="Times New Roman"/>
          <w:sz w:val="24"/>
          <w:szCs w:val="24"/>
        </w:rPr>
        <w:t xml:space="preserve"> </w:t>
      </w:r>
      <w:r w:rsidR="00CD7E6B" w:rsidRPr="004E08EB">
        <w:rPr>
          <w:rFonts w:ascii="Book Antiqua" w:hAnsi="Book Antiqua" w:cs="Times New Roman"/>
          <w:sz w:val="24"/>
          <w:szCs w:val="24"/>
        </w:rPr>
        <w:t>constante</w:t>
      </w:r>
      <w:r w:rsidR="00A33CA6" w:rsidRPr="004E08EB">
        <w:rPr>
          <w:rFonts w:ascii="Book Antiqua" w:hAnsi="Book Antiqua" w:cs="Times New Roman"/>
          <w:sz w:val="24"/>
          <w:szCs w:val="24"/>
        </w:rPr>
        <w:t xml:space="preserve"> </w:t>
      </w:r>
      <w:r w:rsidR="00CD7E6B" w:rsidRPr="004E08EB">
        <w:rPr>
          <w:rFonts w:ascii="Book Antiqua" w:hAnsi="Book Antiqua" w:cs="Times New Roman"/>
          <w:sz w:val="24"/>
          <w:szCs w:val="24"/>
        </w:rPr>
        <w:t>d</w:t>
      </w:r>
      <w:r w:rsidR="0030714E" w:rsidRPr="004E08EB">
        <w:rPr>
          <w:rFonts w:ascii="Book Antiqua" w:hAnsi="Book Antiqua" w:cs="Times New Roman"/>
          <w:sz w:val="24"/>
          <w:szCs w:val="24"/>
        </w:rPr>
        <w:t>e</w:t>
      </w:r>
      <w:r w:rsidR="00A33CA6" w:rsidRPr="004E08EB">
        <w:rPr>
          <w:rFonts w:ascii="Book Antiqua" w:hAnsi="Book Antiqua" w:cs="Times New Roman"/>
          <w:sz w:val="24"/>
          <w:szCs w:val="24"/>
        </w:rPr>
        <w:t xml:space="preserve"> </w:t>
      </w:r>
      <w:r w:rsidR="00CD7E6B" w:rsidRPr="004E08EB">
        <w:rPr>
          <w:rFonts w:ascii="Book Antiqua" w:hAnsi="Book Antiqua" w:cs="Times New Roman"/>
          <w:sz w:val="24"/>
          <w:szCs w:val="24"/>
        </w:rPr>
        <w:t>crítica.</w:t>
      </w:r>
      <w:r w:rsidR="00A33CA6" w:rsidRPr="004E08EB">
        <w:rPr>
          <w:rFonts w:ascii="Book Antiqua" w:hAnsi="Book Antiqua" w:cs="Times New Roman"/>
          <w:sz w:val="24"/>
          <w:szCs w:val="24"/>
        </w:rPr>
        <w:t xml:space="preserve"> </w:t>
      </w:r>
      <w:r w:rsidR="00CD7E6B" w:rsidRPr="004E08EB">
        <w:rPr>
          <w:rFonts w:ascii="Book Antiqua" w:hAnsi="Book Antiqua" w:cs="Times New Roman"/>
          <w:sz w:val="24"/>
          <w:szCs w:val="24"/>
        </w:rPr>
        <w:t>Na</w:t>
      </w:r>
      <w:r w:rsidR="00A33CA6" w:rsidRPr="004E08EB">
        <w:rPr>
          <w:rFonts w:ascii="Book Antiqua" w:hAnsi="Book Antiqua" w:cs="Times New Roman"/>
          <w:sz w:val="24"/>
          <w:szCs w:val="24"/>
        </w:rPr>
        <w:t xml:space="preserve"> </w:t>
      </w:r>
      <w:r w:rsidR="00CD7E6B" w:rsidRPr="004E08EB">
        <w:rPr>
          <w:rFonts w:ascii="Book Antiqua" w:hAnsi="Book Antiqua" w:cs="Times New Roman"/>
          <w:sz w:val="24"/>
          <w:szCs w:val="24"/>
        </w:rPr>
        <w:t>volta</w:t>
      </w:r>
      <w:r w:rsidR="00A33CA6" w:rsidRPr="004E08EB">
        <w:rPr>
          <w:rFonts w:ascii="Book Antiqua" w:hAnsi="Book Antiqua" w:cs="Times New Roman"/>
          <w:sz w:val="24"/>
          <w:szCs w:val="24"/>
        </w:rPr>
        <w:t xml:space="preserve"> </w:t>
      </w:r>
      <w:r w:rsidR="00CD7E6B" w:rsidRPr="004E08EB">
        <w:rPr>
          <w:rFonts w:ascii="Book Antiqua" w:hAnsi="Book Antiqua" w:cs="Times New Roman"/>
          <w:sz w:val="24"/>
          <w:szCs w:val="24"/>
        </w:rPr>
        <w:t>a</w:t>
      </w:r>
      <w:r w:rsidR="00A33CA6" w:rsidRPr="004E08EB">
        <w:rPr>
          <w:rFonts w:ascii="Book Antiqua" w:hAnsi="Book Antiqua" w:cs="Times New Roman"/>
          <w:sz w:val="24"/>
          <w:szCs w:val="24"/>
        </w:rPr>
        <w:t xml:space="preserve"> </w:t>
      </w:r>
      <w:r w:rsidR="00CD7E6B" w:rsidRPr="004E08EB">
        <w:rPr>
          <w:rFonts w:ascii="Book Antiqua" w:hAnsi="Book Antiqua" w:cs="Times New Roman"/>
          <w:sz w:val="24"/>
          <w:szCs w:val="24"/>
        </w:rPr>
        <w:t>Pernambuco</w:t>
      </w:r>
      <w:r w:rsidR="00A33CA6" w:rsidRPr="004E08EB">
        <w:rPr>
          <w:rFonts w:ascii="Book Antiqua" w:hAnsi="Book Antiqua" w:cs="Times New Roman"/>
          <w:sz w:val="24"/>
          <w:szCs w:val="24"/>
        </w:rPr>
        <w:t xml:space="preserve"> </w:t>
      </w:r>
      <w:r w:rsidR="00CD7E6B" w:rsidRPr="004E08EB">
        <w:rPr>
          <w:rFonts w:ascii="Book Antiqua" w:hAnsi="Book Antiqua" w:cs="Times New Roman"/>
          <w:sz w:val="24"/>
          <w:szCs w:val="24"/>
        </w:rPr>
        <w:t>não</w:t>
      </w:r>
      <w:r w:rsidR="00A33CA6" w:rsidRPr="004E08EB">
        <w:rPr>
          <w:rFonts w:ascii="Book Antiqua" w:hAnsi="Book Antiqua" w:cs="Times New Roman"/>
          <w:sz w:val="24"/>
          <w:szCs w:val="24"/>
        </w:rPr>
        <w:t xml:space="preserve"> </w:t>
      </w:r>
      <w:r w:rsidR="00CD7E6B" w:rsidRPr="004E08EB">
        <w:rPr>
          <w:rFonts w:ascii="Book Antiqua" w:hAnsi="Book Antiqua" w:cs="Times New Roman"/>
          <w:sz w:val="24"/>
          <w:szCs w:val="24"/>
        </w:rPr>
        <w:t>seria</w:t>
      </w:r>
      <w:r w:rsidR="00A33CA6" w:rsidRPr="004E08EB">
        <w:rPr>
          <w:rFonts w:ascii="Book Antiqua" w:hAnsi="Book Antiqua" w:cs="Times New Roman"/>
          <w:sz w:val="24"/>
          <w:szCs w:val="24"/>
        </w:rPr>
        <w:t xml:space="preserve"> </w:t>
      </w:r>
      <w:r w:rsidR="00CD7E6B" w:rsidRPr="004E08EB">
        <w:rPr>
          <w:rFonts w:ascii="Book Antiqua" w:hAnsi="Book Antiqua" w:cs="Times New Roman"/>
          <w:sz w:val="24"/>
          <w:szCs w:val="24"/>
        </w:rPr>
        <w:t>diferente,</w:t>
      </w:r>
      <w:r w:rsidR="00A33CA6" w:rsidRPr="004E08EB">
        <w:rPr>
          <w:rFonts w:ascii="Book Antiqua" w:hAnsi="Book Antiqua" w:cs="Times New Roman"/>
          <w:sz w:val="24"/>
          <w:szCs w:val="24"/>
        </w:rPr>
        <w:t xml:space="preserve"> </w:t>
      </w:r>
      <w:r w:rsidR="00CD7E6B" w:rsidRPr="004E08EB">
        <w:rPr>
          <w:rFonts w:ascii="Book Antiqua" w:hAnsi="Book Antiqua" w:cs="Times New Roman"/>
          <w:sz w:val="24"/>
          <w:szCs w:val="24"/>
        </w:rPr>
        <w:t>pois</w:t>
      </w:r>
      <w:r w:rsidR="00A33CA6" w:rsidRPr="004E08EB">
        <w:rPr>
          <w:rFonts w:ascii="Book Antiqua" w:hAnsi="Book Antiqua" w:cs="Times New Roman"/>
          <w:sz w:val="24"/>
          <w:szCs w:val="24"/>
        </w:rPr>
        <w:t xml:space="preserve"> </w:t>
      </w:r>
      <w:r w:rsidR="00CD7E6B" w:rsidRPr="004E08EB">
        <w:rPr>
          <w:rFonts w:ascii="Book Antiqua" w:hAnsi="Book Antiqua" w:cs="Times New Roman"/>
          <w:sz w:val="24"/>
          <w:szCs w:val="24"/>
        </w:rPr>
        <w:t>não demorou a ser acusado</w:t>
      </w:r>
      <w:r w:rsidR="00CB00C0" w:rsidRPr="004E08EB">
        <w:rPr>
          <w:rStyle w:val="FootnoteReference"/>
          <w:rFonts w:ascii="Book Antiqua" w:hAnsi="Book Antiqua" w:cs="Times New Roman"/>
          <w:sz w:val="24"/>
          <w:szCs w:val="24"/>
        </w:rPr>
        <w:footnoteReference w:id="15"/>
      </w:r>
      <w:r w:rsidR="00CD7E6B" w:rsidRPr="004E08EB">
        <w:rPr>
          <w:rFonts w:ascii="Book Antiqua" w:hAnsi="Book Antiqua" w:cs="Times New Roman"/>
          <w:sz w:val="24"/>
          <w:szCs w:val="24"/>
        </w:rPr>
        <w:t xml:space="preserve"> e ter seu nome entre os líderes da Revolução Praieira</w:t>
      </w:r>
      <w:r w:rsidR="00CD7E6B" w:rsidRPr="004E08EB">
        <w:rPr>
          <w:rStyle w:val="FootnoteReference"/>
          <w:rFonts w:ascii="Book Antiqua" w:hAnsi="Book Antiqua" w:cs="Times New Roman"/>
          <w:sz w:val="24"/>
          <w:szCs w:val="24"/>
        </w:rPr>
        <w:footnoteReference w:id="16"/>
      </w:r>
      <w:r w:rsidR="00CD7E6B" w:rsidRPr="004E08EB">
        <w:rPr>
          <w:rFonts w:ascii="Book Antiqua" w:hAnsi="Book Antiqua" w:cs="Times New Roman"/>
          <w:sz w:val="24"/>
          <w:szCs w:val="24"/>
        </w:rPr>
        <w:t xml:space="preserve">, ocorrida na </w:t>
      </w:r>
      <w:r w:rsidR="00A33CA6" w:rsidRPr="004E08EB">
        <w:rPr>
          <w:rFonts w:ascii="Book Antiqua" w:hAnsi="Book Antiqua" w:cs="Times New Roman"/>
          <w:sz w:val="24"/>
          <w:szCs w:val="24"/>
        </w:rPr>
        <w:t xml:space="preserve">província, em </w:t>
      </w:r>
      <w:r w:rsidR="00CD7E6B" w:rsidRPr="004E08EB">
        <w:rPr>
          <w:rFonts w:ascii="Book Antiqua" w:hAnsi="Book Antiqua" w:cs="Times New Roman"/>
          <w:sz w:val="24"/>
          <w:szCs w:val="24"/>
        </w:rPr>
        <w:t>1848.</w:t>
      </w:r>
    </w:p>
    <w:p w:rsidR="00F824E2" w:rsidRPr="004E08EB" w:rsidRDefault="00BF3B2D" w:rsidP="00021AC0">
      <w:pPr>
        <w:spacing w:after="0" w:line="240" w:lineRule="auto"/>
        <w:jc w:val="both"/>
        <w:rPr>
          <w:rFonts w:ascii="Book Antiqua" w:hAnsi="Book Antiqua" w:cs="Times New Roman"/>
          <w:spacing w:val="-9"/>
          <w:sz w:val="24"/>
          <w:szCs w:val="24"/>
        </w:rPr>
      </w:pPr>
      <w:r w:rsidRPr="004E08EB">
        <w:rPr>
          <w:rFonts w:ascii="Book Antiqua" w:hAnsi="Book Antiqua" w:cs="Times New Roman"/>
          <w:sz w:val="24"/>
          <w:szCs w:val="24"/>
        </w:rPr>
        <w:tab/>
      </w:r>
      <w:r w:rsidR="002157F0" w:rsidRPr="004E08EB">
        <w:rPr>
          <w:rFonts w:ascii="Book Antiqua" w:hAnsi="Book Antiqua" w:cs="Times New Roman"/>
          <w:sz w:val="24"/>
          <w:szCs w:val="24"/>
        </w:rPr>
        <w:t xml:space="preserve">Após esta fase conturbada, </w:t>
      </w:r>
      <w:r w:rsidR="0030714E" w:rsidRPr="004E08EB">
        <w:rPr>
          <w:rFonts w:ascii="Book Antiqua" w:hAnsi="Book Antiqua" w:cs="Times New Roman"/>
          <w:sz w:val="24"/>
          <w:szCs w:val="24"/>
        </w:rPr>
        <w:t>o general pernambucano viveu</w:t>
      </w:r>
      <w:r w:rsidR="002157F0" w:rsidRPr="004E08EB">
        <w:rPr>
          <w:rFonts w:ascii="Book Antiqua" w:hAnsi="Book Antiqua" w:cs="Times New Roman"/>
          <w:sz w:val="24"/>
          <w:szCs w:val="24"/>
        </w:rPr>
        <w:t xml:space="preserve"> isolado, recebendo poucas visitas de admiradores e amigos. Esse teria sido o período mais fértil de produções literárias, pois além de </w:t>
      </w:r>
      <w:r w:rsidR="0057547E" w:rsidRPr="004E08EB">
        <w:rPr>
          <w:rFonts w:ascii="Book Antiqua" w:hAnsi="Book Antiqua" w:cs="Times New Roman"/>
          <w:sz w:val="24"/>
          <w:szCs w:val="24"/>
        </w:rPr>
        <w:t>colaborar em diversos jornais do</w:t>
      </w:r>
      <w:r w:rsidR="00A33CA6" w:rsidRPr="004E08EB">
        <w:rPr>
          <w:rFonts w:ascii="Book Antiqua" w:hAnsi="Book Antiqua" w:cs="Times New Roman"/>
          <w:sz w:val="24"/>
          <w:szCs w:val="24"/>
        </w:rPr>
        <w:t xml:space="preserve"> </w:t>
      </w:r>
      <w:r w:rsidR="0044071A" w:rsidRPr="004E08EB">
        <w:rPr>
          <w:rFonts w:ascii="Book Antiqua" w:hAnsi="Book Antiqua" w:cs="Times New Roman"/>
          <w:sz w:val="24"/>
          <w:szCs w:val="24"/>
        </w:rPr>
        <w:t>Recife</w:t>
      </w:r>
      <w:r w:rsidR="002157F0" w:rsidRPr="004E08EB">
        <w:rPr>
          <w:rFonts w:ascii="Book Antiqua" w:hAnsi="Book Antiqua" w:cs="Times New Roman"/>
          <w:sz w:val="24"/>
          <w:szCs w:val="24"/>
        </w:rPr>
        <w:t>, esteve também escrevendo obras, muitas das quais ficaram perdidas</w:t>
      </w:r>
      <w:r w:rsidR="00E94DE4" w:rsidRPr="004E08EB">
        <w:rPr>
          <w:rStyle w:val="FootnoteReference"/>
          <w:rFonts w:ascii="Book Antiqua" w:hAnsi="Book Antiqua" w:cs="Times New Roman"/>
          <w:sz w:val="24"/>
          <w:szCs w:val="24"/>
        </w:rPr>
        <w:footnoteReference w:id="17"/>
      </w:r>
      <w:r w:rsidR="00A33CA6" w:rsidRPr="004E08EB">
        <w:rPr>
          <w:rFonts w:ascii="Book Antiqua" w:hAnsi="Book Antiqua" w:cs="Times New Roman"/>
          <w:sz w:val="24"/>
          <w:szCs w:val="24"/>
        </w:rPr>
        <w:t>. Esta cidade</w:t>
      </w:r>
      <w:r w:rsidR="000246D0" w:rsidRPr="004E08EB">
        <w:rPr>
          <w:rFonts w:ascii="Book Antiqua" w:hAnsi="Book Antiqua" w:cs="Times New Roman"/>
          <w:sz w:val="24"/>
          <w:szCs w:val="24"/>
        </w:rPr>
        <w:t>,</w:t>
      </w:r>
      <w:r w:rsidR="00A33CA6" w:rsidRPr="004E08EB">
        <w:rPr>
          <w:rFonts w:ascii="Book Antiqua" w:hAnsi="Book Antiqua" w:cs="Times New Roman"/>
          <w:sz w:val="24"/>
          <w:szCs w:val="24"/>
        </w:rPr>
        <w:t xml:space="preserve"> em</w:t>
      </w:r>
      <w:r w:rsidR="002157F0" w:rsidRPr="004E08EB">
        <w:rPr>
          <w:rFonts w:ascii="Book Antiqua" w:hAnsi="Book Antiqua" w:cs="Times New Roman"/>
          <w:sz w:val="24"/>
          <w:szCs w:val="24"/>
        </w:rPr>
        <w:t xml:space="preserve"> fins da década de 1840 e início de 1850</w:t>
      </w:r>
      <w:r w:rsidR="000246D0" w:rsidRPr="004E08EB">
        <w:rPr>
          <w:rFonts w:ascii="Book Antiqua" w:hAnsi="Book Antiqua" w:cs="Times New Roman"/>
          <w:sz w:val="24"/>
          <w:szCs w:val="24"/>
        </w:rPr>
        <w:t>,</w:t>
      </w:r>
      <w:r w:rsidR="002157F0" w:rsidRPr="004E08EB">
        <w:rPr>
          <w:rFonts w:ascii="Book Antiqua" w:hAnsi="Book Antiqua" w:cs="Times New Roman"/>
          <w:sz w:val="24"/>
          <w:szCs w:val="24"/>
        </w:rPr>
        <w:t xml:space="preserve"> vivia o “maligno vapor </w:t>
      </w:r>
      <w:r w:rsidR="002157F0" w:rsidRPr="004E08EB">
        <w:rPr>
          <w:rFonts w:ascii="Book Antiqua" w:hAnsi="Book Antiqua" w:cs="Times New Roman"/>
          <w:sz w:val="24"/>
          <w:szCs w:val="24"/>
        </w:rPr>
        <w:lastRenderedPageBreak/>
        <w:t>pernambucano”, embebido pela crítica social e pelas i</w:t>
      </w:r>
      <w:r w:rsidR="000246D0" w:rsidRPr="004E08EB">
        <w:rPr>
          <w:rFonts w:ascii="Book Antiqua" w:hAnsi="Book Antiqua" w:cs="Times New Roman"/>
          <w:sz w:val="24"/>
          <w:szCs w:val="24"/>
        </w:rPr>
        <w:t>deias socialistas</w:t>
      </w:r>
      <w:r w:rsidR="000246D0" w:rsidRPr="004E08EB">
        <w:rPr>
          <w:rStyle w:val="FootnoteReference"/>
          <w:rFonts w:ascii="Book Antiqua" w:hAnsi="Book Antiqua" w:cs="Times New Roman"/>
          <w:sz w:val="24"/>
          <w:szCs w:val="24"/>
        </w:rPr>
        <w:footnoteReference w:id="18"/>
      </w:r>
      <w:r w:rsidR="002157F0" w:rsidRPr="004E08EB">
        <w:rPr>
          <w:rFonts w:ascii="Book Antiqua" w:hAnsi="Book Antiqua" w:cs="Times New Roman"/>
          <w:sz w:val="24"/>
          <w:szCs w:val="24"/>
        </w:rPr>
        <w:t>. Abreu e Lima particip</w:t>
      </w:r>
      <w:r w:rsidR="00A33CA6" w:rsidRPr="004E08EB">
        <w:rPr>
          <w:rFonts w:ascii="Book Antiqua" w:hAnsi="Book Antiqua" w:cs="Times New Roman"/>
          <w:sz w:val="24"/>
          <w:szCs w:val="24"/>
        </w:rPr>
        <w:t>ou</w:t>
      </w:r>
      <w:r w:rsidR="002157F0" w:rsidRPr="004E08EB">
        <w:rPr>
          <w:rFonts w:ascii="Book Antiqua" w:hAnsi="Book Antiqua" w:cs="Times New Roman"/>
          <w:sz w:val="24"/>
          <w:szCs w:val="24"/>
        </w:rPr>
        <w:t xml:space="preserve"> deste cenário, convivendo com as ideias socialistas que eram propagadas por diferentes intelectuais, como </w:t>
      </w:r>
      <w:r w:rsidR="000246D0" w:rsidRPr="004E08EB">
        <w:rPr>
          <w:rFonts w:ascii="Book Antiqua" w:hAnsi="Book Antiqua" w:cs="Times New Roman"/>
          <w:sz w:val="24"/>
          <w:szCs w:val="24"/>
        </w:rPr>
        <w:t xml:space="preserve">o engenheiro </w:t>
      </w:r>
      <w:r w:rsidR="002157F0" w:rsidRPr="004E08EB">
        <w:rPr>
          <w:rFonts w:ascii="Book Antiqua" w:hAnsi="Book Antiqua" w:cs="Times New Roman"/>
          <w:sz w:val="24"/>
          <w:szCs w:val="24"/>
        </w:rPr>
        <w:t xml:space="preserve">Louis </w:t>
      </w:r>
      <w:r w:rsidR="00073D2C" w:rsidRPr="004E08EB">
        <w:rPr>
          <w:rFonts w:ascii="Book Antiqua" w:hAnsi="Book Antiqua" w:cs="Times New Roman"/>
          <w:sz w:val="24"/>
          <w:szCs w:val="24"/>
        </w:rPr>
        <w:t xml:space="preserve">Léger </w:t>
      </w:r>
      <w:r w:rsidR="002157F0" w:rsidRPr="004E08EB">
        <w:rPr>
          <w:rFonts w:ascii="Book Antiqua" w:hAnsi="Book Antiqua" w:cs="Times New Roman"/>
          <w:sz w:val="24"/>
          <w:szCs w:val="24"/>
        </w:rPr>
        <w:t>Vauthier</w:t>
      </w:r>
      <w:r w:rsidR="00073D2C" w:rsidRPr="004E08EB">
        <w:rPr>
          <w:rFonts w:ascii="Book Antiqua" w:hAnsi="Book Antiqua" w:cs="Times New Roman"/>
          <w:sz w:val="24"/>
          <w:szCs w:val="24"/>
        </w:rPr>
        <w:t xml:space="preserve"> (1815-1901)</w:t>
      </w:r>
      <w:r w:rsidR="002157F0" w:rsidRPr="004E08EB">
        <w:rPr>
          <w:rFonts w:ascii="Book Antiqua" w:hAnsi="Book Antiqua" w:cs="Times New Roman"/>
          <w:sz w:val="24"/>
          <w:szCs w:val="24"/>
        </w:rPr>
        <w:t>, que estava a trabalho n</w:t>
      </w:r>
      <w:r w:rsidR="00566A18" w:rsidRPr="004E08EB">
        <w:rPr>
          <w:rFonts w:ascii="Book Antiqua" w:hAnsi="Book Antiqua" w:cs="Times New Roman"/>
          <w:sz w:val="24"/>
          <w:szCs w:val="24"/>
        </w:rPr>
        <w:t>aquela capital</w:t>
      </w:r>
      <w:r w:rsidR="002157F0" w:rsidRPr="004E08EB">
        <w:rPr>
          <w:rFonts w:ascii="Book Antiqua" w:hAnsi="Book Antiqua" w:cs="Times New Roman"/>
          <w:sz w:val="24"/>
          <w:szCs w:val="24"/>
        </w:rPr>
        <w:t xml:space="preserve">. Com o objetivo de analisar o </w:t>
      </w:r>
      <w:r w:rsidR="00566A18" w:rsidRPr="004E08EB">
        <w:rPr>
          <w:rFonts w:ascii="Book Antiqua" w:hAnsi="Book Antiqua" w:cs="Times New Roman"/>
          <w:sz w:val="24"/>
          <w:szCs w:val="24"/>
        </w:rPr>
        <w:t>s</w:t>
      </w:r>
      <w:r w:rsidR="002157F0" w:rsidRPr="004E08EB">
        <w:rPr>
          <w:rFonts w:ascii="Book Antiqua" w:hAnsi="Book Antiqua" w:cs="Times New Roman"/>
          <w:sz w:val="24"/>
          <w:szCs w:val="24"/>
        </w:rPr>
        <w:t xml:space="preserve">ocialismo dos autores franceses, como </w:t>
      </w:r>
      <w:r w:rsidR="00307CAF" w:rsidRPr="004E08EB">
        <w:rPr>
          <w:rFonts w:ascii="Book Antiqua" w:hAnsi="Book Antiqua" w:cs="Times New Roman"/>
          <w:sz w:val="24"/>
          <w:szCs w:val="24"/>
        </w:rPr>
        <w:t xml:space="preserve">Pierre-Joseph </w:t>
      </w:r>
      <w:r w:rsidR="002157F0" w:rsidRPr="004E08EB">
        <w:rPr>
          <w:rFonts w:ascii="Book Antiqua" w:hAnsi="Book Antiqua" w:cs="Times New Roman"/>
          <w:sz w:val="24"/>
          <w:szCs w:val="24"/>
        </w:rPr>
        <w:t>Proudhon</w:t>
      </w:r>
      <w:r w:rsidR="00307CAF" w:rsidRPr="004E08EB">
        <w:rPr>
          <w:rFonts w:ascii="Book Antiqua" w:hAnsi="Book Antiqua" w:cs="Times New Roman"/>
          <w:sz w:val="24"/>
          <w:szCs w:val="24"/>
        </w:rPr>
        <w:t xml:space="preserve"> (1809-1865)</w:t>
      </w:r>
      <w:r w:rsidR="002157F0" w:rsidRPr="004E08EB">
        <w:rPr>
          <w:rFonts w:ascii="Book Antiqua" w:hAnsi="Book Antiqua" w:cs="Times New Roman"/>
          <w:sz w:val="24"/>
          <w:szCs w:val="24"/>
        </w:rPr>
        <w:t xml:space="preserve">, </w:t>
      </w:r>
      <w:r w:rsidR="00307CAF" w:rsidRPr="004E08EB">
        <w:rPr>
          <w:rFonts w:ascii="Book Antiqua" w:hAnsi="Book Antiqua" w:cs="Times New Roman"/>
          <w:sz w:val="24"/>
          <w:szCs w:val="24"/>
        </w:rPr>
        <w:t xml:space="preserve">Jean Baptiste Joseph </w:t>
      </w:r>
      <w:r w:rsidR="002157F0" w:rsidRPr="004E08EB">
        <w:rPr>
          <w:rFonts w:ascii="Book Antiqua" w:hAnsi="Book Antiqua" w:cs="Times New Roman"/>
          <w:sz w:val="24"/>
          <w:szCs w:val="24"/>
        </w:rPr>
        <w:t xml:space="preserve">Fourier </w:t>
      </w:r>
      <w:r w:rsidR="00307CAF" w:rsidRPr="004E08EB">
        <w:rPr>
          <w:rFonts w:ascii="Book Antiqua" w:hAnsi="Book Antiqua" w:cs="Times New Roman"/>
          <w:sz w:val="24"/>
          <w:szCs w:val="24"/>
        </w:rPr>
        <w:t xml:space="preserve">(1768-1830) </w:t>
      </w:r>
      <w:r w:rsidR="002157F0" w:rsidRPr="004E08EB">
        <w:rPr>
          <w:rFonts w:ascii="Book Antiqua" w:hAnsi="Book Antiqua" w:cs="Times New Roman"/>
          <w:sz w:val="24"/>
          <w:szCs w:val="24"/>
        </w:rPr>
        <w:t>e o in</w:t>
      </w:r>
      <w:r w:rsidR="000246D0" w:rsidRPr="004E08EB">
        <w:rPr>
          <w:rFonts w:ascii="Book Antiqua" w:hAnsi="Book Antiqua" w:cs="Times New Roman"/>
          <w:sz w:val="24"/>
          <w:szCs w:val="24"/>
        </w:rPr>
        <w:t xml:space="preserve">glês </w:t>
      </w:r>
      <w:r w:rsidR="00307CAF" w:rsidRPr="004E08EB">
        <w:rPr>
          <w:rFonts w:ascii="Book Antiqua" w:hAnsi="Book Antiqua" w:cs="Times New Roman"/>
          <w:sz w:val="24"/>
          <w:szCs w:val="24"/>
        </w:rPr>
        <w:t xml:space="preserve">Robert </w:t>
      </w:r>
      <w:r w:rsidR="000246D0" w:rsidRPr="004E08EB">
        <w:rPr>
          <w:rFonts w:ascii="Book Antiqua" w:hAnsi="Book Antiqua" w:cs="Times New Roman"/>
          <w:sz w:val="24"/>
          <w:szCs w:val="24"/>
        </w:rPr>
        <w:t>Owen</w:t>
      </w:r>
      <w:r w:rsidR="00307CAF" w:rsidRPr="004E08EB">
        <w:rPr>
          <w:rFonts w:ascii="Book Antiqua" w:hAnsi="Book Antiqua" w:cs="Times New Roman"/>
          <w:sz w:val="24"/>
          <w:szCs w:val="24"/>
        </w:rPr>
        <w:t xml:space="preserve"> (1771-1858)</w:t>
      </w:r>
      <w:r w:rsidR="000246D0" w:rsidRPr="004E08EB">
        <w:rPr>
          <w:rStyle w:val="FootnoteReference"/>
          <w:rFonts w:ascii="Book Antiqua" w:hAnsi="Book Antiqua" w:cs="Times New Roman"/>
          <w:sz w:val="24"/>
          <w:szCs w:val="24"/>
        </w:rPr>
        <w:footnoteReference w:id="19"/>
      </w:r>
      <w:r w:rsidR="002157F0" w:rsidRPr="004E08EB">
        <w:rPr>
          <w:rFonts w:ascii="Book Antiqua" w:hAnsi="Book Antiqua" w:cs="Times New Roman"/>
          <w:sz w:val="24"/>
          <w:szCs w:val="24"/>
        </w:rPr>
        <w:t xml:space="preserve">, em 1852 Abreu e Lima escreveu </w:t>
      </w:r>
      <w:r w:rsidR="002157F0" w:rsidRPr="004E08EB">
        <w:rPr>
          <w:rFonts w:ascii="Book Antiqua" w:hAnsi="Book Antiqua" w:cs="Times New Roman"/>
          <w:i/>
          <w:sz w:val="24"/>
          <w:szCs w:val="24"/>
        </w:rPr>
        <w:t>O Socialismo</w:t>
      </w:r>
      <w:r w:rsidR="002157F0" w:rsidRPr="004E08EB">
        <w:rPr>
          <w:rFonts w:ascii="Book Antiqua" w:hAnsi="Book Antiqua" w:cs="Times New Roman"/>
          <w:sz w:val="24"/>
          <w:szCs w:val="24"/>
        </w:rPr>
        <w:t>, a primeira obra do Brasil</w:t>
      </w:r>
      <w:r w:rsidR="00A33CA6" w:rsidRPr="004E08EB">
        <w:rPr>
          <w:rFonts w:ascii="Book Antiqua" w:hAnsi="Book Antiqua" w:cs="Times New Roman"/>
          <w:sz w:val="24"/>
          <w:szCs w:val="24"/>
        </w:rPr>
        <w:t xml:space="preserve"> </w:t>
      </w:r>
      <w:r w:rsidR="002157F0" w:rsidRPr="004E08EB">
        <w:rPr>
          <w:rFonts w:ascii="Book Antiqua" w:hAnsi="Book Antiqua" w:cs="Times New Roman"/>
          <w:sz w:val="24"/>
          <w:szCs w:val="24"/>
        </w:rPr>
        <w:t>a</w:t>
      </w:r>
      <w:r w:rsidR="00A33CA6" w:rsidRPr="004E08EB">
        <w:rPr>
          <w:rFonts w:ascii="Book Antiqua" w:hAnsi="Book Antiqua" w:cs="Times New Roman"/>
          <w:sz w:val="24"/>
          <w:szCs w:val="24"/>
        </w:rPr>
        <w:t xml:space="preserve"> </w:t>
      </w:r>
      <w:r w:rsidR="002157F0" w:rsidRPr="004E08EB">
        <w:rPr>
          <w:rFonts w:ascii="Book Antiqua" w:hAnsi="Book Antiqua" w:cs="Times New Roman"/>
          <w:sz w:val="24"/>
          <w:szCs w:val="24"/>
        </w:rPr>
        <w:t>tratar</w:t>
      </w:r>
      <w:r w:rsidR="00A33CA6" w:rsidRPr="004E08EB">
        <w:rPr>
          <w:rFonts w:ascii="Book Antiqua" w:hAnsi="Book Antiqua" w:cs="Times New Roman"/>
          <w:sz w:val="24"/>
          <w:szCs w:val="24"/>
        </w:rPr>
        <w:t xml:space="preserve"> </w:t>
      </w:r>
      <w:r w:rsidR="002157F0" w:rsidRPr="004E08EB">
        <w:rPr>
          <w:rFonts w:ascii="Book Antiqua" w:hAnsi="Book Antiqua" w:cs="Times New Roman"/>
          <w:sz w:val="24"/>
          <w:szCs w:val="24"/>
        </w:rPr>
        <w:t>este</w:t>
      </w:r>
      <w:r w:rsidR="00A33CA6" w:rsidRPr="004E08EB">
        <w:rPr>
          <w:rFonts w:ascii="Book Antiqua" w:hAnsi="Book Antiqua" w:cs="Times New Roman"/>
          <w:sz w:val="24"/>
          <w:szCs w:val="24"/>
        </w:rPr>
        <w:t xml:space="preserve"> </w:t>
      </w:r>
      <w:r w:rsidR="002157F0" w:rsidRPr="004E08EB">
        <w:rPr>
          <w:rFonts w:ascii="Book Antiqua" w:hAnsi="Book Antiqua" w:cs="Times New Roman"/>
          <w:sz w:val="24"/>
          <w:szCs w:val="24"/>
        </w:rPr>
        <w:t>tem</w:t>
      </w:r>
      <w:r w:rsidR="000246D0" w:rsidRPr="004E08EB">
        <w:rPr>
          <w:rFonts w:ascii="Book Antiqua" w:hAnsi="Book Antiqua" w:cs="Times New Roman"/>
          <w:sz w:val="24"/>
          <w:szCs w:val="24"/>
        </w:rPr>
        <w:t>a,</w:t>
      </w:r>
      <w:r w:rsidR="00A33CA6" w:rsidRPr="004E08EB">
        <w:rPr>
          <w:rFonts w:ascii="Book Antiqua" w:hAnsi="Book Antiqua" w:cs="Times New Roman"/>
          <w:sz w:val="24"/>
          <w:szCs w:val="24"/>
        </w:rPr>
        <w:t xml:space="preserve"> </w:t>
      </w:r>
      <w:r w:rsidR="002157F0" w:rsidRPr="004E08EB">
        <w:rPr>
          <w:rFonts w:ascii="Book Antiqua" w:hAnsi="Book Antiqua" w:cs="Times New Roman"/>
          <w:sz w:val="24"/>
          <w:szCs w:val="24"/>
        </w:rPr>
        <w:t>e</w:t>
      </w:r>
      <w:r w:rsidR="00A33CA6" w:rsidRPr="004E08EB">
        <w:rPr>
          <w:rFonts w:ascii="Book Antiqua" w:hAnsi="Book Antiqua" w:cs="Times New Roman"/>
          <w:sz w:val="24"/>
          <w:szCs w:val="24"/>
        </w:rPr>
        <w:t xml:space="preserve"> </w:t>
      </w:r>
      <w:r w:rsidR="002157F0" w:rsidRPr="004E08EB">
        <w:rPr>
          <w:rFonts w:ascii="Book Antiqua" w:hAnsi="Book Antiqua" w:cs="Times New Roman"/>
          <w:sz w:val="24"/>
          <w:szCs w:val="24"/>
        </w:rPr>
        <w:t>que</w:t>
      </w:r>
      <w:r w:rsidR="00A33CA6" w:rsidRPr="004E08EB">
        <w:rPr>
          <w:rFonts w:ascii="Book Antiqua" w:hAnsi="Book Antiqua" w:cs="Times New Roman"/>
          <w:sz w:val="24"/>
          <w:szCs w:val="24"/>
        </w:rPr>
        <w:t xml:space="preserve"> </w:t>
      </w:r>
      <w:r w:rsidR="002157F0" w:rsidRPr="004E08EB">
        <w:rPr>
          <w:rFonts w:ascii="Book Antiqua" w:hAnsi="Book Antiqua" w:cs="Times New Roman"/>
          <w:sz w:val="24"/>
          <w:szCs w:val="24"/>
        </w:rPr>
        <w:t>viria</w:t>
      </w:r>
      <w:r w:rsidR="00A33CA6" w:rsidRPr="004E08EB">
        <w:rPr>
          <w:rFonts w:ascii="Book Antiqua" w:hAnsi="Book Antiqua" w:cs="Times New Roman"/>
          <w:sz w:val="24"/>
          <w:szCs w:val="24"/>
        </w:rPr>
        <w:t xml:space="preserve"> </w:t>
      </w:r>
      <w:r w:rsidR="002157F0" w:rsidRPr="004E08EB">
        <w:rPr>
          <w:rFonts w:ascii="Book Antiqua" w:hAnsi="Book Antiqua" w:cs="Times New Roman"/>
          <w:sz w:val="24"/>
          <w:szCs w:val="24"/>
        </w:rPr>
        <w:t>a</w:t>
      </w:r>
      <w:r w:rsidR="00A33CA6" w:rsidRPr="004E08EB">
        <w:rPr>
          <w:rFonts w:ascii="Book Antiqua" w:hAnsi="Book Antiqua" w:cs="Times New Roman"/>
          <w:sz w:val="24"/>
          <w:szCs w:val="24"/>
        </w:rPr>
        <w:t xml:space="preserve"> </w:t>
      </w:r>
      <w:r w:rsidR="002157F0" w:rsidRPr="004E08EB">
        <w:rPr>
          <w:rFonts w:ascii="Book Antiqua" w:hAnsi="Book Antiqua" w:cs="Times New Roman"/>
          <w:sz w:val="24"/>
          <w:szCs w:val="24"/>
        </w:rPr>
        <w:t>ser</w:t>
      </w:r>
      <w:r w:rsidR="00A33CA6" w:rsidRPr="004E08EB">
        <w:rPr>
          <w:rFonts w:ascii="Book Antiqua" w:hAnsi="Book Antiqua" w:cs="Times New Roman"/>
          <w:sz w:val="24"/>
          <w:szCs w:val="24"/>
        </w:rPr>
        <w:t xml:space="preserve"> </w:t>
      </w:r>
      <w:r w:rsidR="002157F0" w:rsidRPr="004E08EB">
        <w:rPr>
          <w:rFonts w:ascii="Book Antiqua" w:hAnsi="Book Antiqua" w:cs="Times New Roman"/>
          <w:sz w:val="24"/>
          <w:szCs w:val="24"/>
        </w:rPr>
        <w:t>publicada</w:t>
      </w:r>
      <w:r w:rsidR="00A33CA6" w:rsidRPr="004E08EB">
        <w:rPr>
          <w:rFonts w:ascii="Book Antiqua" w:hAnsi="Book Antiqua" w:cs="Times New Roman"/>
          <w:sz w:val="24"/>
          <w:szCs w:val="24"/>
        </w:rPr>
        <w:t xml:space="preserve"> </w:t>
      </w:r>
      <w:r w:rsidR="002157F0" w:rsidRPr="004E08EB">
        <w:rPr>
          <w:rFonts w:ascii="Book Antiqua" w:hAnsi="Book Antiqua" w:cs="Times New Roman"/>
          <w:sz w:val="24"/>
          <w:szCs w:val="24"/>
        </w:rPr>
        <w:t>em</w:t>
      </w:r>
      <w:r w:rsidR="00A33CA6" w:rsidRPr="004E08EB">
        <w:rPr>
          <w:rFonts w:ascii="Book Antiqua" w:hAnsi="Book Antiqua" w:cs="Times New Roman"/>
          <w:sz w:val="24"/>
          <w:szCs w:val="24"/>
        </w:rPr>
        <w:t xml:space="preserve"> </w:t>
      </w:r>
      <w:r w:rsidR="002157F0" w:rsidRPr="004E08EB">
        <w:rPr>
          <w:rFonts w:ascii="Book Antiqua" w:hAnsi="Book Antiqua" w:cs="Times New Roman"/>
          <w:sz w:val="24"/>
          <w:szCs w:val="24"/>
        </w:rPr>
        <w:t>1855.</w:t>
      </w:r>
      <w:r w:rsidR="00A33CA6" w:rsidRPr="004E08EB">
        <w:rPr>
          <w:rFonts w:ascii="Book Antiqua" w:hAnsi="Book Antiqua" w:cs="Times New Roman"/>
          <w:sz w:val="24"/>
          <w:szCs w:val="24"/>
        </w:rPr>
        <w:t xml:space="preserve"> </w:t>
      </w:r>
      <w:r w:rsidR="00021AC0" w:rsidRPr="004E08EB">
        <w:rPr>
          <w:rFonts w:ascii="Book Antiqua" w:hAnsi="Book Antiqua" w:cs="Times New Roman"/>
          <w:sz w:val="24"/>
          <w:szCs w:val="24"/>
        </w:rPr>
        <w:t>Em 1868, escreve</w:t>
      </w:r>
      <w:r w:rsidR="00566A18" w:rsidRPr="004E08EB">
        <w:rPr>
          <w:rFonts w:ascii="Book Antiqua" w:hAnsi="Book Antiqua" w:cs="Times New Roman"/>
          <w:sz w:val="24"/>
          <w:szCs w:val="24"/>
        </w:rPr>
        <w:t>u</w:t>
      </w:r>
      <w:r w:rsidR="00021AC0" w:rsidRPr="004E08EB">
        <w:rPr>
          <w:rFonts w:ascii="Book Antiqua" w:hAnsi="Book Antiqua" w:cs="Times New Roman"/>
          <w:sz w:val="24"/>
          <w:szCs w:val="24"/>
        </w:rPr>
        <w:t xml:space="preserve"> seu último trabalho, a </w:t>
      </w:r>
      <w:r w:rsidR="00021AC0" w:rsidRPr="004E08EB">
        <w:rPr>
          <w:rFonts w:ascii="Book Antiqua" w:hAnsi="Book Antiqua" w:cs="Times New Roman"/>
          <w:i/>
          <w:sz w:val="24"/>
          <w:szCs w:val="24"/>
        </w:rPr>
        <w:t>Carta</w:t>
      </w:r>
      <w:r w:rsidR="00021AC0" w:rsidRPr="004E08EB">
        <w:rPr>
          <w:rStyle w:val="FootnoteReference"/>
          <w:rFonts w:ascii="Book Antiqua" w:hAnsi="Book Antiqua" w:cs="Times New Roman"/>
          <w:sz w:val="24"/>
          <w:szCs w:val="24"/>
        </w:rPr>
        <w:footnoteReference w:id="20"/>
      </w:r>
      <w:r w:rsidR="00A33CA6" w:rsidRPr="004E08EB">
        <w:rPr>
          <w:rFonts w:ascii="Book Antiqua" w:hAnsi="Book Antiqua" w:cs="Times New Roman"/>
          <w:i/>
          <w:sz w:val="24"/>
          <w:szCs w:val="24"/>
        </w:rPr>
        <w:t xml:space="preserve"> </w:t>
      </w:r>
      <w:r w:rsidR="00021AC0" w:rsidRPr="004E08EB">
        <w:rPr>
          <w:rFonts w:ascii="Book Antiqua" w:hAnsi="Book Antiqua" w:cs="Times New Roman"/>
          <w:sz w:val="24"/>
          <w:szCs w:val="24"/>
        </w:rPr>
        <w:t>ao General Páez, que representava o único testemunho conhecido até agora das Guerras de Libertação da “Grande Colômbia” feita por</w:t>
      </w:r>
      <w:r w:rsidR="00642849" w:rsidRPr="004E08EB">
        <w:rPr>
          <w:rFonts w:ascii="Book Antiqua" w:hAnsi="Book Antiqua" w:cs="Times New Roman"/>
          <w:sz w:val="24"/>
          <w:szCs w:val="24"/>
        </w:rPr>
        <w:t xml:space="preserve"> um brasileiro, e serviu de fonte</w:t>
      </w:r>
      <w:r w:rsidR="00021AC0" w:rsidRPr="004E08EB">
        <w:rPr>
          <w:rFonts w:ascii="Book Antiqua" w:hAnsi="Book Antiqua" w:cs="Times New Roman"/>
          <w:sz w:val="24"/>
          <w:szCs w:val="24"/>
        </w:rPr>
        <w:t xml:space="preserve"> para seus biógrafos. Em março do ano seguinte, veio a falecer devido a uma grave enfermidade</w:t>
      </w:r>
      <w:r w:rsidR="002A1640" w:rsidRPr="004E08EB">
        <w:rPr>
          <w:rFonts w:ascii="Book Antiqua" w:hAnsi="Book Antiqua" w:cs="Times New Roman"/>
          <w:sz w:val="24"/>
          <w:szCs w:val="24"/>
        </w:rPr>
        <w:t>, sendo sepultado</w:t>
      </w:r>
      <w:r w:rsidR="002A1640" w:rsidRPr="004E08EB">
        <w:rPr>
          <w:rStyle w:val="FootnoteReference"/>
          <w:rFonts w:ascii="Book Antiqua" w:hAnsi="Book Antiqua" w:cs="Times New Roman"/>
          <w:sz w:val="24"/>
          <w:szCs w:val="24"/>
        </w:rPr>
        <w:footnoteReference w:id="21"/>
      </w:r>
      <w:r w:rsidR="002A1640" w:rsidRPr="004E08EB">
        <w:rPr>
          <w:rFonts w:ascii="Book Antiqua" w:hAnsi="Book Antiqua" w:cs="Times New Roman"/>
          <w:sz w:val="24"/>
          <w:szCs w:val="24"/>
        </w:rPr>
        <w:t xml:space="preserve"> no Cemitério dos Ingleses, n</w:t>
      </w:r>
      <w:r w:rsidR="00A33CA6" w:rsidRPr="004E08EB">
        <w:rPr>
          <w:rFonts w:ascii="Book Antiqua" w:hAnsi="Book Antiqua" w:cs="Times New Roman"/>
          <w:sz w:val="24"/>
          <w:szCs w:val="24"/>
        </w:rPr>
        <w:t>a capital</w:t>
      </w:r>
      <w:r w:rsidR="00021AC0" w:rsidRPr="004E08EB">
        <w:rPr>
          <w:rFonts w:ascii="Book Antiqua" w:hAnsi="Book Antiqua" w:cs="Times New Roman"/>
          <w:sz w:val="24"/>
          <w:szCs w:val="24"/>
        </w:rPr>
        <w:t>.</w:t>
      </w:r>
    </w:p>
    <w:p w:rsidR="00F824E2" w:rsidRPr="004E08EB" w:rsidRDefault="00F824E2" w:rsidP="006031B4">
      <w:pPr>
        <w:spacing w:after="0" w:line="240" w:lineRule="auto"/>
        <w:ind w:firstLine="708"/>
        <w:jc w:val="both"/>
        <w:rPr>
          <w:rFonts w:ascii="Book Antiqua" w:hAnsi="Book Antiqua" w:cs="Times New Roman"/>
          <w:spacing w:val="-9"/>
          <w:sz w:val="24"/>
          <w:szCs w:val="24"/>
        </w:rPr>
      </w:pPr>
      <w:r w:rsidRPr="004E08EB">
        <w:rPr>
          <w:rFonts w:ascii="Book Antiqua" w:hAnsi="Book Antiqua" w:cs="Times New Roman"/>
          <w:sz w:val="24"/>
          <w:szCs w:val="24"/>
        </w:rPr>
        <w:t>Além</w:t>
      </w:r>
      <w:r w:rsidR="00307CAF" w:rsidRPr="004E08EB">
        <w:rPr>
          <w:rFonts w:ascii="Book Antiqua" w:hAnsi="Book Antiqua" w:cs="Times New Roman"/>
          <w:sz w:val="24"/>
          <w:szCs w:val="24"/>
        </w:rPr>
        <w:t xml:space="preserve"> </w:t>
      </w:r>
      <w:r w:rsidRPr="004E08EB">
        <w:rPr>
          <w:rFonts w:ascii="Book Antiqua" w:hAnsi="Book Antiqua" w:cs="Times New Roman"/>
          <w:sz w:val="24"/>
          <w:szCs w:val="24"/>
        </w:rPr>
        <w:t>d</w:t>
      </w:r>
      <w:r w:rsidR="00566A18" w:rsidRPr="004E08EB">
        <w:rPr>
          <w:rFonts w:ascii="Book Antiqua" w:hAnsi="Book Antiqua" w:cs="Times New Roman"/>
          <w:sz w:val="24"/>
          <w:szCs w:val="24"/>
        </w:rPr>
        <w:t>os</w:t>
      </w:r>
      <w:r w:rsidR="00307CAF" w:rsidRPr="004E08EB">
        <w:rPr>
          <w:rFonts w:ascii="Book Antiqua" w:hAnsi="Book Antiqua" w:cs="Times New Roman"/>
          <w:sz w:val="24"/>
          <w:szCs w:val="24"/>
        </w:rPr>
        <w:t xml:space="preserve"> </w:t>
      </w:r>
      <w:r w:rsidRPr="004E08EB">
        <w:rPr>
          <w:rFonts w:ascii="Book Antiqua" w:hAnsi="Book Antiqua" w:cs="Times New Roman"/>
          <w:sz w:val="24"/>
          <w:szCs w:val="24"/>
        </w:rPr>
        <w:t>livros</w:t>
      </w:r>
      <w:r w:rsidR="00021AC0" w:rsidRPr="004E08EB">
        <w:rPr>
          <w:rFonts w:ascii="Book Antiqua" w:hAnsi="Book Antiqua" w:cs="Times New Roman"/>
          <w:sz w:val="24"/>
          <w:szCs w:val="24"/>
        </w:rPr>
        <w:t xml:space="preserve"> mencionados</w:t>
      </w:r>
      <w:r w:rsidR="00BE0FB8" w:rsidRPr="004E08EB">
        <w:rPr>
          <w:rStyle w:val="FootnoteReference"/>
          <w:rFonts w:ascii="Book Antiqua" w:hAnsi="Book Antiqua" w:cs="Times New Roman"/>
          <w:sz w:val="24"/>
          <w:szCs w:val="24"/>
        </w:rPr>
        <w:footnoteReference w:id="22"/>
      </w:r>
      <w:r w:rsidRPr="004E08EB">
        <w:rPr>
          <w:rFonts w:ascii="Book Antiqua" w:hAnsi="Book Antiqua" w:cs="Times New Roman"/>
          <w:sz w:val="24"/>
          <w:szCs w:val="24"/>
        </w:rPr>
        <w:t>,</w:t>
      </w:r>
      <w:r w:rsidR="00307CAF" w:rsidRPr="004E08EB">
        <w:rPr>
          <w:rFonts w:ascii="Book Antiqua" w:hAnsi="Book Antiqua" w:cs="Times New Roman"/>
          <w:sz w:val="24"/>
          <w:szCs w:val="24"/>
        </w:rPr>
        <w:t xml:space="preserve"> </w:t>
      </w:r>
      <w:r w:rsidRPr="004E08EB">
        <w:rPr>
          <w:rFonts w:ascii="Book Antiqua" w:hAnsi="Book Antiqua" w:cs="Times New Roman"/>
          <w:sz w:val="24"/>
          <w:szCs w:val="24"/>
        </w:rPr>
        <w:t>Abreu</w:t>
      </w:r>
      <w:r w:rsidR="00307CAF" w:rsidRPr="004E08EB">
        <w:rPr>
          <w:rFonts w:ascii="Book Antiqua" w:hAnsi="Book Antiqua" w:cs="Times New Roman"/>
          <w:sz w:val="24"/>
          <w:szCs w:val="24"/>
        </w:rPr>
        <w:t xml:space="preserve"> </w:t>
      </w:r>
      <w:r w:rsidRPr="004E08EB">
        <w:rPr>
          <w:rFonts w:ascii="Book Antiqua" w:hAnsi="Book Antiqua" w:cs="Times New Roman"/>
          <w:sz w:val="24"/>
          <w:szCs w:val="24"/>
        </w:rPr>
        <w:t>e</w:t>
      </w:r>
      <w:r w:rsidR="00307CAF" w:rsidRPr="004E08EB">
        <w:rPr>
          <w:rFonts w:ascii="Book Antiqua" w:hAnsi="Book Antiqua" w:cs="Times New Roman"/>
          <w:sz w:val="24"/>
          <w:szCs w:val="24"/>
        </w:rPr>
        <w:t xml:space="preserve"> </w:t>
      </w:r>
      <w:r w:rsidRPr="004E08EB">
        <w:rPr>
          <w:rFonts w:ascii="Book Antiqua" w:hAnsi="Book Antiqua" w:cs="Times New Roman"/>
          <w:sz w:val="24"/>
          <w:szCs w:val="24"/>
        </w:rPr>
        <w:t>Lima</w:t>
      </w:r>
      <w:r w:rsidR="00307CAF" w:rsidRPr="004E08EB">
        <w:rPr>
          <w:rFonts w:ascii="Book Antiqua" w:hAnsi="Book Antiqua" w:cs="Times New Roman"/>
          <w:sz w:val="24"/>
          <w:szCs w:val="24"/>
        </w:rPr>
        <w:t xml:space="preserve"> </w:t>
      </w:r>
      <w:r w:rsidRPr="004E08EB">
        <w:rPr>
          <w:rFonts w:ascii="Book Antiqua" w:hAnsi="Book Antiqua" w:cs="Times New Roman"/>
          <w:sz w:val="24"/>
          <w:szCs w:val="24"/>
        </w:rPr>
        <w:t>escreveu</w:t>
      </w:r>
      <w:r w:rsidR="00307CAF" w:rsidRPr="004E08EB">
        <w:rPr>
          <w:rFonts w:ascii="Book Antiqua" w:hAnsi="Book Antiqua" w:cs="Times New Roman"/>
          <w:sz w:val="24"/>
          <w:szCs w:val="24"/>
        </w:rPr>
        <w:t xml:space="preserve"> </w:t>
      </w:r>
      <w:r w:rsidRPr="004E08EB">
        <w:rPr>
          <w:rFonts w:ascii="Book Antiqua" w:hAnsi="Book Antiqua" w:cs="Times New Roman"/>
          <w:sz w:val="24"/>
          <w:szCs w:val="24"/>
        </w:rPr>
        <w:t>sobre</w:t>
      </w:r>
      <w:r w:rsidR="00307CAF" w:rsidRPr="004E08EB">
        <w:rPr>
          <w:rFonts w:ascii="Book Antiqua" w:hAnsi="Book Antiqua" w:cs="Times New Roman"/>
          <w:sz w:val="24"/>
          <w:szCs w:val="24"/>
        </w:rPr>
        <w:t xml:space="preserve"> </w:t>
      </w:r>
      <w:r w:rsidRPr="004E08EB">
        <w:rPr>
          <w:rFonts w:ascii="Book Antiqua" w:hAnsi="Book Antiqua" w:cs="Times New Roman"/>
          <w:sz w:val="24"/>
          <w:szCs w:val="24"/>
        </w:rPr>
        <w:t>direito</w:t>
      </w:r>
      <w:r w:rsidR="00307CAF" w:rsidRPr="004E08EB">
        <w:rPr>
          <w:rFonts w:ascii="Book Antiqua" w:hAnsi="Book Antiqua" w:cs="Times New Roman"/>
          <w:sz w:val="24"/>
          <w:szCs w:val="24"/>
        </w:rPr>
        <w:t xml:space="preserve"> </w:t>
      </w:r>
      <w:r w:rsidRPr="004E08EB">
        <w:rPr>
          <w:rFonts w:ascii="Book Antiqua" w:hAnsi="Book Antiqua" w:cs="Times New Roman"/>
          <w:sz w:val="24"/>
          <w:szCs w:val="24"/>
        </w:rPr>
        <w:t>criminal,</w:t>
      </w:r>
      <w:r w:rsidR="00307CAF" w:rsidRPr="004E08EB">
        <w:rPr>
          <w:rFonts w:ascii="Book Antiqua" w:hAnsi="Book Antiqua" w:cs="Times New Roman"/>
          <w:sz w:val="24"/>
          <w:szCs w:val="24"/>
        </w:rPr>
        <w:t xml:space="preserve"> </w:t>
      </w:r>
      <w:r w:rsidRPr="004E08EB">
        <w:rPr>
          <w:rFonts w:ascii="Book Antiqua" w:hAnsi="Book Antiqua" w:cs="Times New Roman"/>
          <w:sz w:val="24"/>
          <w:szCs w:val="24"/>
        </w:rPr>
        <w:t>medicina,</w:t>
      </w:r>
      <w:r w:rsidR="00307CAF" w:rsidRPr="004E08EB">
        <w:rPr>
          <w:rFonts w:ascii="Book Antiqua" w:hAnsi="Book Antiqua" w:cs="Times New Roman"/>
          <w:sz w:val="24"/>
          <w:szCs w:val="24"/>
        </w:rPr>
        <w:t xml:space="preserve"> </w:t>
      </w:r>
      <w:r w:rsidR="00021AC0" w:rsidRPr="004E08EB">
        <w:rPr>
          <w:rFonts w:ascii="Book Antiqua" w:hAnsi="Book Antiqua" w:cs="Times New Roman"/>
          <w:spacing w:val="-12"/>
          <w:sz w:val="24"/>
          <w:szCs w:val="24"/>
        </w:rPr>
        <w:t xml:space="preserve">ecologia prática, religião, </w:t>
      </w:r>
      <w:r w:rsidRPr="004E08EB">
        <w:rPr>
          <w:rFonts w:ascii="Book Antiqua" w:hAnsi="Book Antiqua" w:cs="Times New Roman"/>
          <w:sz w:val="24"/>
          <w:szCs w:val="24"/>
        </w:rPr>
        <w:t>entre</w:t>
      </w:r>
      <w:r w:rsidR="00307CAF" w:rsidRPr="004E08EB">
        <w:rPr>
          <w:rFonts w:ascii="Book Antiqua" w:hAnsi="Book Antiqua" w:cs="Times New Roman"/>
          <w:sz w:val="24"/>
          <w:szCs w:val="24"/>
        </w:rPr>
        <w:t xml:space="preserve"> </w:t>
      </w:r>
      <w:r w:rsidRPr="004E08EB">
        <w:rPr>
          <w:rFonts w:ascii="Book Antiqua" w:hAnsi="Book Antiqua" w:cs="Times New Roman"/>
          <w:sz w:val="24"/>
          <w:szCs w:val="24"/>
        </w:rPr>
        <w:t xml:space="preserve">outros temas, os quais não receberam reedições posteriores: “Sua obra já era considerada rara e esgotada em 1882, ao tempo da publicação do </w:t>
      </w:r>
      <w:r w:rsidRPr="004E08EB">
        <w:rPr>
          <w:rFonts w:ascii="Book Antiqua" w:hAnsi="Book Antiqua" w:cs="Times New Roman"/>
          <w:i/>
          <w:sz w:val="24"/>
          <w:szCs w:val="24"/>
        </w:rPr>
        <w:t>Dicionário Biográfico</w:t>
      </w:r>
      <w:r w:rsidR="00331BFE" w:rsidRPr="004E08EB">
        <w:rPr>
          <w:rFonts w:ascii="Book Antiqua" w:hAnsi="Book Antiqua" w:cs="Times New Roman"/>
          <w:i/>
          <w:sz w:val="24"/>
          <w:szCs w:val="24"/>
        </w:rPr>
        <w:t xml:space="preserve"> </w:t>
      </w:r>
      <w:r w:rsidRPr="004E08EB">
        <w:rPr>
          <w:rFonts w:ascii="Book Antiqua" w:hAnsi="Book Antiqua" w:cs="Times New Roman"/>
          <w:i/>
          <w:sz w:val="24"/>
          <w:szCs w:val="24"/>
        </w:rPr>
        <w:t>de</w:t>
      </w:r>
      <w:r w:rsidR="006031B4" w:rsidRPr="004E08EB">
        <w:rPr>
          <w:rFonts w:ascii="Book Antiqua" w:hAnsi="Book Antiqua" w:cs="Times New Roman"/>
          <w:i/>
          <w:sz w:val="24"/>
          <w:szCs w:val="24"/>
        </w:rPr>
        <w:t xml:space="preserve"> Pernambucanos célebres</w:t>
      </w:r>
      <w:r w:rsidR="006031B4" w:rsidRPr="004E08EB">
        <w:rPr>
          <w:rFonts w:ascii="Book Antiqua" w:hAnsi="Book Antiqua" w:cs="Times New Roman"/>
          <w:sz w:val="24"/>
          <w:szCs w:val="24"/>
        </w:rPr>
        <w:t>”</w:t>
      </w:r>
      <w:r w:rsidR="006031B4" w:rsidRPr="004E08EB">
        <w:rPr>
          <w:rStyle w:val="FootnoteReference"/>
          <w:rFonts w:ascii="Book Antiqua" w:hAnsi="Book Antiqua" w:cs="Times New Roman"/>
          <w:sz w:val="24"/>
          <w:szCs w:val="24"/>
        </w:rPr>
        <w:footnoteReference w:id="23"/>
      </w:r>
      <w:r w:rsidR="00272671" w:rsidRPr="004E08EB">
        <w:rPr>
          <w:rFonts w:ascii="Book Antiqua" w:hAnsi="Book Antiqua" w:cs="Times New Roman"/>
          <w:sz w:val="24"/>
          <w:szCs w:val="24"/>
        </w:rPr>
        <w:t xml:space="preserve">, </w:t>
      </w:r>
      <w:r w:rsidR="006031B4" w:rsidRPr="004E08EB">
        <w:rPr>
          <w:rFonts w:ascii="Book Antiqua" w:hAnsi="Book Antiqua" w:cs="Times New Roman"/>
          <w:sz w:val="24"/>
          <w:szCs w:val="24"/>
        </w:rPr>
        <w:t>pois, “estranhamente aqueles que reverenciaram Abreu e Lima no decorrer dos anos nunca tiveram a preocupação de difundir, através de reedições, as suas mais importantes produções literárias”</w:t>
      </w:r>
      <w:r w:rsidR="006031B4" w:rsidRPr="004E08EB">
        <w:rPr>
          <w:rStyle w:val="FootnoteReference"/>
          <w:rFonts w:ascii="Book Antiqua" w:hAnsi="Book Antiqua" w:cs="Times New Roman"/>
          <w:sz w:val="24"/>
          <w:szCs w:val="24"/>
        </w:rPr>
        <w:footnoteReference w:id="24"/>
      </w:r>
      <w:r w:rsidR="006031B4" w:rsidRPr="004E08EB">
        <w:rPr>
          <w:rFonts w:ascii="Book Antiqua" w:hAnsi="Book Antiqua" w:cs="Times New Roman"/>
          <w:sz w:val="24"/>
          <w:szCs w:val="24"/>
        </w:rPr>
        <w:t>.</w:t>
      </w:r>
      <w:r w:rsidR="00272671" w:rsidRPr="004E08EB">
        <w:rPr>
          <w:rFonts w:ascii="Book Antiqua" w:hAnsi="Book Antiqua" w:cs="Times New Roman"/>
          <w:sz w:val="24"/>
          <w:szCs w:val="24"/>
        </w:rPr>
        <w:t xml:space="preserve"> As obras mais reeditadas de Abreu e Lima foram o </w:t>
      </w:r>
      <w:r w:rsidR="00272671" w:rsidRPr="004E08EB">
        <w:rPr>
          <w:rFonts w:ascii="Book Antiqua" w:hAnsi="Book Antiqua" w:cs="Times New Roman"/>
          <w:i/>
          <w:sz w:val="24"/>
          <w:szCs w:val="24"/>
        </w:rPr>
        <w:t>Compêndio</w:t>
      </w:r>
      <w:r w:rsidR="00272671" w:rsidRPr="004E08EB">
        <w:rPr>
          <w:rFonts w:ascii="Book Antiqua" w:hAnsi="Book Antiqua" w:cs="Times New Roman"/>
          <w:sz w:val="24"/>
          <w:szCs w:val="24"/>
        </w:rPr>
        <w:t xml:space="preserve">, que teve cinco edições, sendo a última póstuma, de 1882, e </w:t>
      </w:r>
      <w:r w:rsidR="00272671" w:rsidRPr="004E08EB">
        <w:rPr>
          <w:rFonts w:ascii="Book Antiqua" w:hAnsi="Book Antiqua" w:cs="Times New Roman"/>
          <w:i/>
          <w:sz w:val="24"/>
          <w:szCs w:val="24"/>
        </w:rPr>
        <w:t>O Socialismo</w:t>
      </w:r>
      <w:r w:rsidR="00272671" w:rsidRPr="004E08EB">
        <w:rPr>
          <w:rFonts w:ascii="Book Antiqua" w:hAnsi="Book Antiqua" w:cs="Times New Roman"/>
          <w:sz w:val="24"/>
          <w:szCs w:val="24"/>
        </w:rPr>
        <w:t xml:space="preserve">, que teve quatro edições. Outras edições póstumas saíram em comemorações a eventos, como foi o caso da </w:t>
      </w:r>
      <w:r w:rsidR="00272671" w:rsidRPr="004E08EB">
        <w:rPr>
          <w:rFonts w:ascii="Book Antiqua" w:hAnsi="Book Antiqua" w:cs="Times New Roman"/>
          <w:i/>
          <w:sz w:val="24"/>
          <w:szCs w:val="24"/>
        </w:rPr>
        <w:t>Sinopse</w:t>
      </w:r>
      <w:r w:rsidR="00272671" w:rsidRPr="004E08EB">
        <w:rPr>
          <w:rFonts w:ascii="Book Antiqua" w:hAnsi="Book Antiqua" w:cs="Times New Roman"/>
          <w:sz w:val="24"/>
          <w:szCs w:val="24"/>
        </w:rPr>
        <w:t>, que teve sua seg</w:t>
      </w:r>
      <w:r w:rsidR="00EA3B49" w:rsidRPr="004E08EB">
        <w:rPr>
          <w:rFonts w:ascii="Book Antiqua" w:hAnsi="Book Antiqua" w:cs="Times New Roman"/>
          <w:sz w:val="24"/>
          <w:szCs w:val="24"/>
        </w:rPr>
        <w:t>unda edição pelo b</w:t>
      </w:r>
      <w:r w:rsidR="00D86C30" w:rsidRPr="004E08EB">
        <w:rPr>
          <w:rFonts w:ascii="Book Antiqua" w:hAnsi="Book Antiqua" w:cs="Times New Roman"/>
          <w:sz w:val="24"/>
          <w:szCs w:val="24"/>
        </w:rPr>
        <w:t>icentenário do</w:t>
      </w:r>
      <w:r w:rsidR="00272671" w:rsidRPr="004E08EB">
        <w:rPr>
          <w:rFonts w:ascii="Book Antiqua" w:hAnsi="Book Antiqua" w:cs="Times New Roman"/>
          <w:sz w:val="24"/>
          <w:szCs w:val="24"/>
        </w:rPr>
        <w:t xml:space="preserve"> nascimento de Bolívar</w:t>
      </w:r>
      <w:r w:rsidR="00300D43" w:rsidRPr="004E08EB">
        <w:rPr>
          <w:rFonts w:ascii="Book Antiqua" w:hAnsi="Book Antiqua" w:cs="Times New Roman"/>
          <w:sz w:val="24"/>
          <w:szCs w:val="24"/>
        </w:rPr>
        <w:t>, em 1983</w:t>
      </w:r>
      <w:r w:rsidR="00272671" w:rsidRPr="004E08EB">
        <w:rPr>
          <w:rFonts w:ascii="Book Antiqua" w:hAnsi="Book Antiqua" w:cs="Times New Roman"/>
          <w:sz w:val="24"/>
          <w:szCs w:val="24"/>
        </w:rPr>
        <w:t>.</w:t>
      </w:r>
    </w:p>
    <w:p w:rsidR="000A4D73" w:rsidRPr="004E08EB" w:rsidRDefault="001F69B8" w:rsidP="000A744F">
      <w:pPr>
        <w:spacing w:after="0" w:line="240" w:lineRule="auto"/>
        <w:ind w:firstLine="708"/>
        <w:jc w:val="both"/>
        <w:rPr>
          <w:rFonts w:ascii="Book Antiqua" w:hAnsi="Book Antiqua" w:cs="Times New Roman"/>
          <w:sz w:val="24"/>
          <w:szCs w:val="24"/>
        </w:rPr>
      </w:pPr>
      <w:r w:rsidRPr="004E08EB">
        <w:rPr>
          <w:rFonts w:ascii="Book Antiqua" w:hAnsi="Book Antiqua" w:cs="Times New Roman"/>
          <w:sz w:val="24"/>
          <w:szCs w:val="24"/>
        </w:rPr>
        <w:t xml:space="preserve">Abreu e Lima destacou-se, </w:t>
      </w:r>
      <w:r w:rsidR="001C4D23" w:rsidRPr="004E08EB">
        <w:rPr>
          <w:rFonts w:ascii="Book Antiqua" w:hAnsi="Book Antiqua" w:cs="Times New Roman"/>
          <w:sz w:val="24"/>
          <w:szCs w:val="24"/>
        </w:rPr>
        <w:t xml:space="preserve">ao longo de sua trajetória de </w:t>
      </w:r>
      <w:r w:rsidRPr="004E08EB">
        <w:rPr>
          <w:rFonts w:ascii="Book Antiqua" w:hAnsi="Book Antiqua" w:cs="Times New Roman"/>
          <w:sz w:val="24"/>
          <w:szCs w:val="24"/>
        </w:rPr>
        <w:t xml:space="preserve">intelectual, como um escritor da história e da política, </w:t>
      </w:r>
      <w:r w:rsidR="00264316" w:rsidRPr="004E08EB">
        <w:rPr>
          <w:rFonts w:ascii="Book Antiqua" w:hAnsi="Book Antiqua" w:cs="Times New Roman"/>
          <w:sz w:val="24"/>
          <w:szCs w:val="24"/>
        </w:rPr>
        <w:t xml:space="preserve">o que pode ser justificado através de sua </w:t>
      </w:r>
      <w:r w:rsidR="00264316" w:rsidRPr="004E08EB">
        <w:rPr>
          <w:rFonts w:ascii="Book Antiqua" w:hAnsi="Book Antiqua" w:cs="Times New Roman"/>
          <w:sz w:val="24"/>
          <w:szCs w:val="24"/>
        </w:rPr>
        <w:lastRenderedPageBreak/>
        <w:t xml:space="preserve">formação como militar, que influenciou seus principais escritos, </w:t>
      </w:r>
      <w:r w:rsidRPr="004E08EB">
        <w:rPr>
          <w:rFonts w:ascii="Book Antiqua" w:hAnsi="Book Antiqua" w:cs="Times New Roman"/>
          <w:sz w:val="24"/>
          <w:szCs w:val="24"/>
        </w:rPr>
        <w:t>não se aventurando pela ficção.</w:t>
      </w:r>
      <w:r w:rsidR="0032122C" w:rsidRPr="004E08EB">
        <w:rPr>
          <w:rFonts w:ascii="Book Antiqua" w:hAnsi="Book Antiqua" w:cs="Times New Roman"/>
          <w:sz w:val="24"/>
          <w:szCs w:val="24"/>
        </w:rPr>
        <w:t xml:space="preserve"> </w:t>
      </w:r>
      <w:r w:rsidR="001C4D23" w:rsidRPr="004E08EB">
        <w:rPr>
          <w:rFonts w:ascii="Book Antiqua" w:hAnsi="Book Antiqua" w:cs="Times New Roman"/>
          <w:sz w:val="24"/>
          <w:szCs w:val="24"/>
        </w:rPr>
        <w:t>No entanto, é importante mencionar o que ele produziu como literatura. Ao analisar os principais livros</w:t>
      </w:r>
      <w:r w:rsidR="0047357C" w:rsidRPr="004E08EB">
        <w:rPr>
          <w:rFonts w:ascii="Book Antiqua" w:hAnsi="Book Antiqua" w:cs="Times New Roman"/>
          <w:sz w:val="24"/>
          <w:szCs w:val="24"/>
        </w:rPr>
        <w:t xml:space="preserve"> de história da l</w:t>
      </w:r>
      <w:r w:rsidR="0032122C" w:rsidRPr="004E08EB">
        <w:rPr>
          <w:rFonts w:ascii="Book Antiqua" w:hAnsi="Book Antiqua" w:cs="Times New Roman"/>
          <w:sz w:val="24"/>
          <w:szCs w:val="24"/>
        </w:rPr>
        <w:t xml:space="preserve">iteratura </w:t>
      </w:r>
      <w:r w:rsidR="0072323C" w:rsidRPr="004E08EB">
        <w:rPr>
          <w:rFonts w:ascii="Book Antiqua" w:hAnsi="Book Antiqua" w:cs="Times New Roman"/>
          <w:sz w:val="24"/>
          <w:szCs w:val="24"/>
        </w:rPr>
        <w:t>publicados no país</w:t>
      </w:r>
      <w:r w:rsidR="003971EB" w:rsidRPr="004E08EB">
        <w:rPr>
          <w:rFonts w:ascii="Book Antiqua" w:hAnsi="Book Antiqua" w:cs="Times New Roman"/>
          <w:sz w:val="24"/>
          <w:szCs w:val="24"/>
        </w:rPr>
        <w:t>, desde a consol</w:t>
      </w:r>
      <w:r w:rsidR="0032122C" w:rsidRPr="004E08EB">
        <w:rPr>
          <w:rFonts w:ascii="Book Antiqua" w:hAnsi="Book Antiqua" w:cs="Times New Roman"/>
          <w:sz w:val="24"/>
          <w:szCs w:val="24"/>
        </w:rPr>
        <w:t xml:space="preserve">idação da Literatura Brasileira </w:t>
      </w:r>
      <w:r w:rsidR="003971EB" w:rsidRPr="004E08EB">
        <w:rPr>
          <w:rFonts w:ascii="Book Antiqua" w:hAnsi="Book Antiqua" w:cs="Times New Roman"/>
          <w:sz w:val="24"/>
          <w:szCs w:val="24"/>
        </w:rPr>
        <w:t>como disciplina, e revisitan</w:t>
      </w:r>
      <w:r w:rsidR="00B07776" w:rsidRPr="004E08EB">
        <w:rPr>
          <w:rFonts w:ascii="Book Antiqua" w:hAnsi="Book Antiqua" w:cs="Times New Roman"/>
          <w:sz w:val="24"/>
          <w:szCs w:val="24"/>
        </w:rPr>
        <w:t>do as reflexões de nomes como Sí</w:t>
      </w:r>
      <w:r w:rsidR="003971EB" w:rsidRPr="004E08EB">
        <w:rPr>
          <w:rFonts w:ascii="Book Antiqua" w:hAnsi="Book Antiqua" w:cs="Times New Roman"/>
          <w:sz w:val="24"/>
          <w:szCs w:val="24"/>
        </w:rPr>
        <w:t xml:space="preserve">lvio Romero </w:t>
      </w:r>
      <w:r w:rsidR="0032122C" w:rsidRPr="004E08EB">
        <w:rPr>
          <w:rFonts w:ascii="Book Antiqua" w:hAnsi="Book Antiqua" w:cs="Times New Roman"/>
          <w:sz w:val="24"/>
          <w:szCs w:val="24"/>
        </w:rPr>
        <w:t xml:space="preserve">(1851-1914) </w:t>
      </w:r>
      <w:r w:rsidR="003971EB" w:rsidRPr="004E08EB">
        <w:rPr>
          <w:rFonts w:ascii="Book Antiqua" w:hAnsi="Book Antiqua" w:cs="Times New Roman"/>
          <w:sz w:val="24"/>
          <w:szCs w:val="24"/>
        </w:rPr>
        <w:t>e Antônio Candido</w:t>
      </w:r>
      <w:r w:rsidR="0032122C" w:rsidRPr="004E08EB">
        <w:rPr>
          <w:rFonts w:ascii="Book Antiqua" w:hAnsi="Book Antiqua" w:cs="Times New Roman"/>
          <w:sz w:val="24"/>
          <w:szCs w:val="24"/>
        </w:rPr>
        <w:t xml:space="preserve"> (1918-2017)</w:t>
      </w:r>
      <w:r w:rsidR="003971EB" w:rsidRPr="004E08EB">
        <w:rPr>
          <w:rFonts w:ascii="Book Antiqua" w:hAnsi="Book Antiqua" w:cs="Times New Roman"/>
          <w:sz w:val="24"/>
          <w:szCs w:val="24"/>
        </w:rPr>
        <w:t>, destacamos diferentes abordagens dos críticos sobre a contribuição do pernambucano na nascente literatura</w:t>
      </w:r>
      <w:r w:rsidR="00067D30" w:rsidRPr="004E08EB">
        <w:rPr>
          <w:rFonts w:ascii="Book Antiqua" w:hAnsi="Book Antiqua" w:cs="Times New Roman"/>
          <w:sz w:val="24"/>
          <w:szCs w:val="24"/>
        </w:rPr>
        <w:t>, q</w:t>
      </w:r>
      <w:r w:rsidR="00EA3B49" w:rsidRPr="004E08EB">
        <w:rPr>
          <w:rFonts w:ascii="Book Antiqua" w:hAnsi="Book Antiqua" w:cs="Times New Roman"/>
          <w:sz w:val="24"/>
          <w:szCs w:val="24"/>
        </w:rPr>
        <w:t>ue inclui a tentativa alocá-lo na</w:t>
      </w:r>
      <w:r w:rsidR="00067D30" w:rsidRPr="004E08EB">
        <w:rPr>
          <w:rFonts w:ascii="Book Antiqua" w:hAnsi="Book Antiqua" w:cs="Times New Roman"/>
          <w:sz w:val="24"/>
          <w:szCs w:val="24"/>
        </w:rPr>
        <w:t xml:space="preserve">s categorias de “publicistas e oradores” e </w:t>
      </w:r>
      <w:r w:rsidR="00EA3B49" w:rsidRPr="004E08EB">
        <w:rPr>
          <w:rFonts w:ascii="Book Antiqua" w:hAnsi="Book Antiqua" w:cs="Times New Roman"/>
          <w:sz w:val="24"/>
          <w:szCs w:val="24"/>
        </w:rPr>
        <w:t>n</w:t>
      </w:r>
      <w:r w:rsidR="0032122C" w:rsidRPr="004E08EB">
        <w:rPr>
          <w:rFonts w:ascii="Book Antiqua" w:hAnsi="Book Antiqua" w:cs="Times New Roman"/>
          <w:sz w:val="24"/>
          <w:szCs w:val="24"/>
        </w:rPr>
        <w:t>a de historiografia literária</w:t>
      </w:r>
      <w:r w:rsidR="003971EB" w:rsidRPr="004E08EB">
        <w:rPr>
          <w:rFonts w:ascii="Book Antiqua" w:hAnsi="Book Antiqua" w:cs="Times New Roman"/>
          <w:sz w:val="24"/>
          <w:szCs w:val="24"/>
        </w:rPr>
        <w:t>.</w:t>
      </w:r>
    </w:p>
    <w:p w:rsidR="00D9388B" w:rsidRPr="004E08EB" w:rsidRDefault="00D9388B" w:rsidP="007E1DA8">
      <w:pPr>
        <w:spacing w:after="0" w:line="240" w:lineRule="auto"/>
        <w:ind w:firstLine="708"/>
        <w:jc w:val="both"/>
        <w:rPr>
          <w:rFonts w:ascii="Book Antiqua" w:hAnsi="Book Antiqua" w:cs="Times New Roman"/>
          <w:sz w:val="24"/>
          <w:szCs w:val="24"/>
        </w:rPr>
      </w:pPr>
    </w:p>
    <w:p w:rsidR="00C7267C" w:rsidRPr="000A744F" w:rsidRDefault="001A651D" w:rsidP="000A744F">
      <w:pPr>
        <w:spacing w:after="120" w:line="240" w:lineRule="auto"/>
        <w:jc w:val="center"/>
        <w:rPr>
          <w:rFonts w:ascii="Book Antiqua" w:hAnsi="Book Antiqua" w:cs="Times New Roman"/>
          <w:sz w:val="28"/>
          <w:szCs w:val="28"/>
        </w:rPr>
      </w:pPr>
      <w:r w:rsidRPr="000A744F">
        <w:rPr>
          <w:rFonts w:ascii="Book Antiqua" w:hAnsi="Book Antiqua" w:cs="Times New Roman"/>
          <w:sz w:val="28"/>
          <w:szCs w:val="28"/>
        </w:rPr>
        <w:t>Entre “publicistas e oradores”</w:t>
      </w:r>
    </w:p>
    <w:p w:rsidR="000A744F" w:rsidRPr="004E08EB" w:rsidRDefault="000A744F" w:rsidP="000A4D73">
      <w:pPr>
        <w:spacing w:after="120" w:line="240" w:lineRule="auto"/>
        <w:ind w:firstLine="708"/>
        <w:jc w:val="center"/>
        <w:rPr>
          <w:rFonts w:ascii="Book Antiqua" w:hAnsi="Book Antiqua" w:cs="Times New Roman"/>
          <w:sz w:val="24"/>
          <w:szCs w:val="24"/>
        </w:rPr>
      </w:pPr>
    </w:p>
    <w:p w:rsidR="00DD71A7" w:rsidRPr="004E08EB" w:rsidRDefault="00A37722" w:rsidP="000A4D73">
      <w:pPr>
        <w:pStyle w:val="BodyText"/>
        <w:ind w:firstLine="707"/>
        <w:jc w:val="both"/>
        <w:rPr>
          <w:rFonts w:ascii="Book Antiqua" w:hAnsi="Book Antiqua"/>
          <w:spacing w:val="-5"/>
        </w:rPr>
      </w:pPr>
      <w:r w:rsidRPr="004E08EB">
        <w:rPr>
          <w:rFonts w:ascii="Book Antiqua" w:hAnsi="Book Antiqua"/>
        </w:rPr>
        <w:t>O contexto de produção das principais obras historiográficas de Abreu e Lima esteve relacionado a</w:t>
      </w:r>
      <w:r w:rsidR="0072323C" w:rsidRPr="004E08EB">
        <w:rPr>
          <w:rFonts w:ascii="Book Antiqua" w:hAnsi="Book Antiqua"/>
        </w:rPr>
        <w:t>o momento de entrelaçamento da Literatura B</w:t>
      </w:r>
      <w:r w:rsidRPr="004E08EB">
        <w:rPr>
          <w:rFonts w:ascii="Book Antiqua" w:hAnsi="Book Antiqua"/>
        </w:rPr>
        <w:t xml:space="preserve">rasileira com a política, tendo seu estopim com Silva Alvarenga (1749-1814), e, posteriormente, com o grupo em torno dele, a </w:t>
      </w:r>
      <w:r w:rsidRPr="004E08EB">
        <w:rPr>
          <w:rFonts w:ascii="Book Antiqua" w:hAnsi="Book Antiqua"/>
          <w:i/>
        </w:rPr>
        <w:t>Sociedade Literária</w:t>
      </w:r>
      <w:r w:rsidRPr="004E08EB">
        <w:rPr>
          <w:rFonts w:ascii="Book Antiqua" w:hAnsi="Book Antiqua"/>
        </w:rPr>
        <w:t>, que teve desenvolvimento com os alunos por ele formados como Mestre de Retórica e Poética</w:t>
      </w:r>
      <w:r w:rsidR="002215F8" w:rsidRPr="004E08EB">
        <w:rPr>
          <w:rStyle w:val="FootnoteReference"/>
          <w:rFonts w:ascii="Book Antiqua" w:hAnsi="Book Antiqua"/>
        </w:rPr>
        <w:footnoteReference w:id="25"/>
      </w:r>
      <w:r w:rsidRPr="004E08EB">
        <w:rPr>
          <w:rFonts w:ascii="Book Antiqua" w:hAnsi="Book Antiqua"/>
        </w:rPr>
        <w:t>.</w:t>
      </w:r>
      <w:r w:rsidR="0072323C" w:rsidRPr="004E08EB">
        <w:rPr>
          <w:rFonts w:ascii="Book Antiqua" w:hAnsi="Book Antiqua"/>
        </w:rPr>
        <w:t xml:space="preserve"> </w:t>
      </w:r>
      <w:r w:rsidRPr="004E08EB">
        <w:rPr>
          <w:rFonts w:ascii="Book Antiqua" w:hAnsi="Book Antiqua"/>
        </w:rPr>
        <w:t>Este movimento iniciado por Alvarenga e pelos próceres da Independência teve continuidade</w:t>
      </w:r>
      <w:r w:rsidR="0072323C" w:rsidRPr="004E08EB">
        <w:rPr>
          <w:rFonts w:ascii="Book Antiqua" w:hAnsi="Book Antiqua"/>
        </w:rPr>
        <w:t xml:space="preserve"> </w:t>
      </w:r>
      <w:r w:rsidRPr="004E08EB">
        <w:rPr>
          <w:rFonts w:ascii="Book Antiqua" w:hAnsi="Book Antiqua"/>
        </w:rPr>
        <w:t>e</w:t>
      </w:r>
      <w:r w:rsidR="0072323C" w:rsidRPr="004E08EB">
        <w:rPr>
          <w:rFonts w:ascii="Book Antiqua" w:hAnsi="Book Antiqua"/>
        </w:rPr>
        <w:t xml:space="preserve"> </w:t>
      </w:r>
      <w:r w:rsidRPr="004E08EB">
        <w:rPr>
          <w:rFonts w:ascii="Book Antiqua" w:hAnsi="Book Antiqua"/>
        </w:rPr>
        <w:t>despertou</w:t>
      </w:r>
      <w:r w:rsidR="0072323C" w:rsidRPr="004E08EB">
        <w:rPr>
          <w:rFonts w:ascii="Book Antiqua" w:hAnsi="Book Antiqua"/>
        </w:rPr>
        <w:t xml:space="preserve"> </w:t>
      </w:r>
      <w:r w:rsidRPr="004E08EB">
        <w:rPr>
          <w:rFonts w:ascii="Book Antiqua" w:hAnsi="Book Antiqua"/>
        </w:rPr>
        <w:t>nos</w:t>
      </w:r>
      <w:r w:rsidR="0072323C" w:rsidRPr="004E08EB">
        <w:rPr>
          <w:rFonts w:ascii="Book Antiqua" w:hAnsi="Book Antiqua"/>
        </w:rPr>
        <w:t xml:space="preserve"> </w:t>
      </w:r>
      <w:r w:rsidRPr="004E08EB">
        <w:rPr>
          <w:rFonts w:ascii="Book Antiqua" w:hAnsi="Book Antiqua"/>
        </w:rPr>
        <w:t>escritores</w:t>
      </w:r>
      <w:r w:rsidR="0072323C" w:rsidRPr="004E08EB">
        <w:rPr>
          <w:rFonts w:ascii="Book Antiqua" w:hAnsi="Book Antiqua"/>
        </w:rPr>
        <w:t xml:space="preserve"> </w:t>
      </w:r>
      <w:r w:rsidRPr="004E08EB">
        <w:rPr>
          <w:rFonts w:ascii="Book Antiqua" w:hAnsi="Book Antiqua"/>
        </w:rPr>
        <w:t>uma</w:t>
      </w:r>
      <w:r w:rsidR="0072323C" w:rsidRPr="004E08EB">
        <w:rPr>
          <w:rFonts w:ascii="Book Antiqua" w:hAnsi="Book Antiqua"/>
        </w:rPr>
        <w:t xml:space="preserve"> </w:t>
      </w:r>
      <w:r w:rsidRPr="004E08EB">
        <w:rPr>
          <w:rFonts w:ascii="Book Antiqua" w:hAnsi="Book Antiqua"/>
        </w:rPr>
        <w:t>tomada</w:t>
      </w:r>
      <w:r w:rsidR="0072323C" w:rsidRPr="004E08EB">
        <w:rPr>
          <w:rFonts w:ascii="Book Antiqua" w:hAnsi="Book Antiqua"/>
        </w:rPr>
        <w:t xml:space="preserve"> </w:t>
      </w:r>
      <w:r w:rsidRPr="004E08EB">
        <w:rPr>
          <w:rFonts w:ascii="Book Antiqua" w:hAnsi="Book Antiqua"/>
        </w:rPr>
        <w:t>de</w:t>
      </w:r>
      <w:r w:rsidR="0072323C" w:rsidRPr="004E08EB">
        <w:rPr>
          <w:rFonts w:ascii="Book Antiqua" w:hAnsi="Book Antiqua"/>
        </w:rPr>
        <w:t xml:space="preserve"> </w:t>
      </w:r>
      <w:r w:rsidRPr="004E08EB">
        <w:rPr>
          <w:rFonts w:ascii="Book Antiqua" w:hAnsi="Book Antiqua"/>
        </w:rPr>
        <w:t>consciência</w:t>
      </w:r>
      <w:r w:rsidR="0072323C" w:rsidRPr="004E08EB">
        <w:rPr>
          <w:rFonts w:ascii="Book Antiqua" w:hAnsi="Book Antiqua"/>
        </w:rPr>
        <w:t xml:space="preserve"> </w:t>
      </w:r>
      <w:r w:rsidRPr="004E08EB">
        <w:rPr>
          <w:rFonts w:ascii="Book Antiqua" w:hAnsi="Book Antiqua"/>
        </w:rPr>
        <w:t>de</w:t>
      </w:r>
      <w:r w:rsidR="0072323C" w:rsidRPr="004E08EB">
        <w:rPr>
          <w:rFonts w:ascii="Book Antiqua" w:hAnsi="Book Antiqua"/>
        </w:rPr>
        <w:t xml:space="preserve"> </w:t>
      </w:r>
      <w:r w:rsidR="007B5D42" w:rsidRPr="004E08EB">
        <w:rPr>
          <w:rFonts w:ascii="Book Antiqua" w:hAnsi="Book Antiqua"/>
        </w:rPr>
        <w:t>si</w:t>
      </w:r>
      <w:r w:rsidR="0072323C" w:rsidRPr="004E08EB">
        <w:rPr>
          <w:rFonts w:ascii="Book Antiqua" w:hAnsi="Book Antiqua"/>
        </w:rPr>
        <w:t xml:space="preserve"> m</w:t>
      </w:r>
      <w:r w:rsidRPr="004E08EB">
        <w:rPr>
          <w:rFonts w:ascii="Book Antiqua" w:hAnsi="Book Antiqua"/>
        </w:rPr>
        <w:t>esmos</w:t>
      </w:r>
      <w:r w:rsidR="0072323C" w:rsidRPr="004E08EB">
        <w:rPr>
          <w:rFonts w:ascii="Book Antiqua" w:hAnsi="Book Antiqua"/>
        </w:rPr>
        <w:t xml:space="preserve"> </w:t>
      </w:r>
      <w:r w:rsidRPr="004E08EB">
        <w:rPr>
          <w:rFonts w:ascii="Book Antiqua" w:hAnsi="Book Antiqua"/>
        </w:rPr>
        <w:t>e</w:t>
      </w:r>
      <w:r w:rsidR="0072323C" w:rsidRPr="004E08EB">
        <w:rPr>
          <w:rFonts w:ascii="Book Antiqua" w:hAnsi="Book Antiqua"/>
        </w:rPr>
        <w:t xml:space="preserve"> </w:t>
      </w:r>
      <w:r w:rsidRPr="004E08EB">
        <w:rPr>
          <w:rFonts w:ascii="Book Antiqua" w:hAnsi="Book Antiqua"/>
        </w:rPr>
        <w:t>de</w:t>
      </w:r>
      <w:r w:rsidR="0072323C" w:rsidRPr="004E08EB">
        <w:rPr>
          <w:rFonts w:ascii="Book Antiqua" w:hAnsi="Book Antiqua"/>
        </w:rPr>
        <w:t xml:space="preserve"> </w:t>
      </w:r>
      <w:r w:rsidRPr="004E08EB">
        <w:rPr>
          <w:rFonts w:ascii="Book Antiqua" w:hAnsi="Book Antiqua"/>
        </w:rPr>
        <w:t>seu</w:t>
      </w:r>
      <w:r w:rsidR="0072323C" w:rsidRPr="004E08EB">
        <w:rPr>
          <w:rFonts w:ascii="Book Antiqua" w:hAnsi="Book Antiqua"/>
        </w:rPr>
        <w:t xml:space="preserve"> </w:t>
      </w:r>
      <w:r w:rsidRPr="004E08EB">
        <w:rPr>
          <w:rFonts w:ascii="Book Antiqua" w:hAnsi="Book Antiqua"/>
        </w:rPr>
        <w:t>papel em</w:t>
      </w:r>
      <w:r w:rsidR="0072323C" w:rsidRPr="004E08EB">
        <w:rPr>
          <w:rFonts w:ascii="Book Antiqua" w:hAnsi="Book Antiqua"/>
        </w:rPr>
        <w:t xml:space="preserve"> </w:t>
      </w:r>
      <w:r w:rsidRPr="004E08EB">
        <w:rPr>
          <w:rFonts w:ascii="Book Antiqua" w:hAnsi="Book Antiqua"/>
        </w:rPr>
        <w:t>se</w:t>
      </w:r>
      <w:r w:rsidR="0072323C" w:rsidRPr="004E08EB">
        <w:rPr>
          <w:rFonts w:ascii="Book Antiqua" w:hAnsi="Book Antiqua"/>
        </w:rPr>
        <w:t xml:space="preserve"> </w:t>
      </w:r>
      <w:r w:rsidRPr="004E08EB">
        <w:rPr>
          <w:rFonts w:ascii="Book Antiqua" w:hAnsi="Book Antiqua"/>
        </w:rPr>
        <w:t>trabalhar</w:t>
      </w:r>
      <w:r w:rsidR="0072323C" w:rsidRPr="004E08EB">
        <w:rPr>
          <w:rFonts w:ascii="Book Antiqua" w:hAnsi="Book Antiqua"/>
        </w:rPr>
        <w:t xml:space="preserve"> </w:t>
      </w:r>
      <w:r w:rsidRPr="004E08EB">
        <w:rPr>
          <w:rFonts w:ascii="Book Antiqua" w:hAnsi="Book Antiqua"/>
        </w:rPr>
        <w:t>pela</w:t>
      </w:r>
      <w:r w:rsidR="0072323C" w:rsidRPr="004E08EB">
        <w:rPr>
          <w:rFonts w:ascii="Book Antiqua" w:hAnsi="Book Antiqua"/>
        </w:rPr>
        <w:t xml:space="preserve"> </w:t>
      </w:r>
      <w:r w:rsidRPr="004E08EB">
        <w:rPr>
          <w:rFonts w:ascii="Book Antiqua" w:hAnsi="Book Antiqua"/>
        </w:rPr>
        <w:t>pátria.</w:t>
      </w:r>
    </w:p>
    <w:p w:rsidR="00A37722" w:rsidRPr="004E08EB" w:rsidRDefault="00A37722" w:rsidP="000A4D73">
      <w:pPr>
        <w:pStyle w:val="BodyText"/>
        <w:ind w:firstLine="707"/>
        <w:jc w:val="both"/>
        <w:rPr>
          <w:rFonts w:ascii="Book Antiqua" w:hAnsi="Book Antiqua"/>
        </w:rPr>
      </w:pPr>
      <w:r w:rsidRPr="004E08EB">
        <w:rPr>
          <w:rFonts w:ascii="Book Antiqua" w:hAnsi="Book Antiqua"/>
        </w:rPr>
        <w:t>Nos</w:t>
      </w:r>
      <w:r w:rsidR="007B5D42" w:rsidRPr="004E08EB">
        <w:rPr>
          <w:rFonts w:ascii="Book Antiqua" w:hAnsi="Book Antiqua"/>
        </w:rPr>
        <w:t xml:space="preserve"> </w:t>
      </w:r>
      <w:r w:rsidRPr="004E08EB">
        <w:rPr>
          <w:rFonts w:ascii="Book Antiqua" w:hAnsi="Book Antiqua"/>
        </w:rPr>
        <w:t>primeiros</w:t>
      </w:r>
      <w:r w:rsidR="007B5D42" w:rsidRPr="004E08EB">
        <w:rPr>
          <w:rFonts w:ascii="Book Antiqua" w:hAnsi="Book Antiqua"/>
        </w:rPr>
        <w:t xml:space="preserve"> </w:t>
      </w:r>
      <w:r w:rsidRPr="004E08EB">
        <w:rPr>
          <w:rFonts w:ascii="Book Antiqua" w:hAnsi="Book Antiqua"/>
        </w:rPr>
        <w:t>idos</w:t>
      </w:r>
      <w:r w:rsidR="007B5D42" w:rsidRPr="004E08EB">
        <w:rPr>
          <w:rFonts w:ascii="Book Antiqua" w:hAnsi="Book Antiqua"/>
        </w:rPr>
        <w:t xml:space="preserve"> </w:t>
      </w:r>
      <w:r w:rsidRPr="004E08EB">
        <w:rPr>
          <w:rFonts w:ascii="Book Antiqua" w:hAnsi="Book Antiqua"/>
        </w:rPr>
        <w:t>do</w:t>
      </w:r>
      <w:r w:rsidR="007B5D42" w:rsidRPr="004E08EB">
        <w:rPr>
          <w:rFonts w:ascii="Book Antiqua" w:hAnsi="Book Antiqua"/>
        </w:rPr>
        <w:t xml:space="preserve"> </w:t>
      </w:r>
      <w:r w:rsidRPr="004E08EB">
        <w:rPr>
          <w:rFonts w:ascii="Book Antiqua" w:hAnsi="Book Antiqua"/>
        </w:rPr>
        <w:t>século</w:t>
      </w:r>
      <w:r w:rsidR="007B5D42" w:rsidRPr="004E08EB">
        <w:rPr>
          <w:rFonts w:ascii="Book Antiqua" w:hAnsi="Book Antiqua"/>
        </w:rPr>
        <w:t xml:space="preserve"> </w:t>
      </w:r>
      <w:r w:rsidRPr="004E08EB">
        <w:rPr>
          <w:rFonts w:ascii="Book Antiqua" w:hAnsi="Book Antiqua"/>
        </w:rPr>
        <w:t>XIX</w:t>
      </w:r>
      <w:r w:rsidR="00DD71A7" w:rsidRPr="004E08EB">
        <w:rPr>
          <w:rFonts w:ascii="Book Antiqua" w:hAnsi="Book Antiqua"/>
        </w:rPr>
        <w:t>,</w:t>
      </w:r>
      <w:r w:rsidR="007B5D42" w:rsidRPr="004E08EB">
        <w:rPr>
          <w:rFonts w:ascii="Book Antiqua" w:hAnsi="Book Antiqua"/>
        </w:rPr>
        <w:t xml:space="preserve"> </w:t>
      </w:r>
      <w:r w:rsidRPr="004E08EB">
        <w:rPr>
          <w:rFonts w:ascii="Book Antiqua" w:hAnsi="Book Antiqua"/>
        </w:rPr>
        <w:t>emergiram</w:t>
      </w:r>
      <w:r w:rsidR="007B5D42" w:rsidRPr="004E08EB">
        <w:rPr>
          <w:rFonts w:ascii="Book Antiqua" w:hAnsi="Book Antiqua"/>
        </w:rPr>
        <w:t xml:space="preserve"> </w:t>
      </w:r>
      <w:r w:rsidRPr="004E08EB">
        <w:rPr>
          <w:rFonts w:ascii="Book Antiqua" w:hAnsi="Book Antiqua"/>
        </w:rPr>
        <w:t>“no</w:t>
      </w:r>
      <w:r w:rsidR="007B5D42" w:rsidRPr="004E08EB">
        <w:rPr>
          <w:rFonts w:ascii="Book Antiqua" w:hAnsi="Book Antiqua"/>
        </w:rPr>
        <w:t xml:space="preserve"> </w:t>
      </w:r>
      <w:r w:rsidRPr="004E08EB">
        <w:rPr>
          <w:rFonts w:ascii="Book Antiqua" w:hAnsi="Book Antiqua"/>
        </w:rPr>
        <w:t>Brasil</w:t>
      </w:r>
      <w:r w:rsidR="007B5D42" w:rsidRPr="004E08EB">
        <w:rPr>
          <w:rFonts w:ascii="Book Antiqua" w:hAnsi="Book Antiqua"/>
        </w:rPr>
        <w:t xml:space="preserve"> </w:t>
      </w:r>
      <w:r w:rsidRPr="004E08EB">
        <w:rPr>
          <w:rFonts w:ascii="Book Antiqua" w:hAnsi="Book Antiqua"/>
        </w:rPr>
        <w:t>condições para definir tanto o público quanto o papel social do escritor em conexão estreita com o naci</w:t>
      </w:r>
      <w:r w:rsidR="00DD71A7" w:rsidRPr="004E08EB">
        <w:rPr>
          <w:rFonts w:ascii="Book Antiqua" w:hAnsi="Book Antiqua"/>
        </w:rPr>
        <w:t>onalismo”</w:t>
      </w:r>
      <w:r w:rsidR="00DD71A7" w:rsidRPr="004E08EB">
        <w:rPr>
          <w:rStyle w:val="FootnoteReference"/>
          <w:rFonts w:ascii="Book Antiqua" w:hAnsi="Book Antiqua"/>
        </w:rPr>
        <w:footnoteReference w:id="26"/>
      </w:r>
      <w:r w:rsidRPr="004E08EB">
        <w:rPr>
          <w:rFonts w:ascii="Book Antiqua" w:hAnsi="Book Antiqua"/>
        </w:rPr>
        <w:t>. Era intenção dos românticos brasileiros, assim</w:t>
      </w:r>
      <w:r w:rsidR="007B5D42" w:rsidRPr="004E08EB">
        <w:rPr>
          <w:rFonts w:ascii="Book Antiqua" w:hAnsi="Book Antiqua"/>
        </w:rPr>
        <w:t xml:space="preserve"> </w:t>
      </w:r>
      <w:r w:rsidRPr="004E08EB">
        <w:rPr>
          <w:rFonts w:ascii="Book Antiqua" w:hAnsi="Book Antiqua"/>
        </w:rPr>
        <w:t>como de outros países, estabelecer a identidade nacional</w:t>
      </w:r>
      <w:r w:rsidR="00A47BD7" w:rsidRPr="004E08EB">
        <w:rPr>
          <w:rStyle w:val="FootnoteReference"/>
          <w:rFonts w:ascii="Book Antiqua" w:hAnsi="Book Antiqua"/>
        </w:rPr>
        <w:footnoteReference w:id="27"/>
      </w:r>
      <w:r w:rsidRPr="004E08EB">
        <w:rPr>
          <w:rFonts w:ascii="Book Antiqua" w:hAnsi="Book Antiqua"/>
        </w:rPr>
        <w:t>. Primeiro, inventavam uma tradição nacional, em seguida, acreditavam nela e formavam uma identidade. É importante observar que, no caso do Brasil, alguns dos escritores possuíam dupla</w:t>
      </w:r>
      <w:r w:rsidR="007B5D42" w:rsidRPr="004E08EB">
        <w:rPr>
          <w:rFonts w:ascii="Book Antiqua" w:hAnsi="Book Antiqua"/>
        </w:rPr>
        <w:t xml:space="preserve"> </w:t>
      </w:r>
      <w:r w:rsidRPr="004E08EB">
        <w:rPr>
          <w:rFonts w:ascii="Book Antiqua" w:hAnsi="Book Antiqua"/>
        </w:rPr>
        <w:t>militância, sendo políticos e escritores, e se esforçavam em impulsionar as</w:t>
      </w:r>
      <w:r w:rsidR="007B5D42" w:rsidRPr="004E08EB">
        <w:rPr>
          <w:rFonts w:ascii="Book Antiqua" w:hAnsi="Book Antiqua"/>
        </w:rPr>
        <w:t xml:space="preserve"> </w:t>
      </w:r>
      <w:r w:rsidRPr="004E08EB">
        <w:rPr>
          <w:rFonts w:ascii="Book Antiqua" w:hAnsi="Book Antiqua"/>
        </w:rPr>
        <w:t>nações</w:t>
      </w:r>
      <w:r w:rsidR="00201D78" w:rsidRPr="004E08EB">
        <w:rPr>
          <w:rFonts w:ascii="Book Antiqua" w:hAnsi="Book Antiqua"/>
        </w:rPr>
        <w:t xml:space="preserve"> segundo suas crenças político-intelectuais</w:t>
      </w:r>
      <w:r w:rsidRPr="004E08EB">
        <w:rPr>
          <w:rFonts w:ascii="Book Antiqua" w:hAnsi="Book Antiqua"/>
        </w:rPr>
        <w:t>.</w:t>
      </w:r>
    </w:p>
    <w:p w:rsidR="00292787" w:rsidRPr="004E08EB" w:rsidRDefault="00A37722" w:rsidP="00F106B7">
      <w:pPr>
        <w:pStyle w:val="BodyText"/>
        <w:ind w:left="102" w:right="110" w:firstLine="707"/>
        <w:jc w:val="both"/>
        <w:rPr>
          <w:rFonts w:ascii="Book Antiqua" w:hAnsi="Book Antiqua"/>
        </w:rPr>
      </w:pPr>
      <w:r w:rsidRPr="004E08EB">
        <w:rPr>
          <w:rFonts w:ascii="Book Antiqua" w:hAnsi="Book Antiqua"/>
        </w:rPr>
        <w:t>Dessa forma, a atividade criadora se desenvolveu apoiada no nativismo e no civismo, que funcionava como maneira para aproximar o leitor, tomando como princípio a propagação das ideias. Paralelo a este evento, formou-se um público de auditores, que esperava nos escritores bom desempenho na oratória, além do apego à cor local, revelando que o homem de letras estava “disposto a falar em</w:t>
      </w:r>
      <w:r w:rsidR="00292787" w:rsidRPr="004E08EB">
        <w:rPr>
          <w:rFonts w:ascii="Book Antiqua" w:hAnsi="Book Antiqua"/>
        </w:rPr>
        <w:t xml:space="preserve"> público”</w:t>
      </w:r>
      <w:r w:rsidR="00292787" w:rsidRPr="004E08EB">
        <w:rPr>
          <w:rStyle w:val="FootnoteReference"/>
          <w:rFonts w:ascii="Book Antiqua" w:hAnsi="Book Antiqua"/>
        </w:rPr>
        <w:footnoteReference w:id="28"/>
      </w:r>
      <w:r w:rsidRPr="004E08EB">
        <w:rPr>
          <w:rFonts w:ascii="Book Antiqua" w:hAnsi="Book Antiqua"/>
        </w:rPr>
        <w:t xml:space="preserve">. A tradição de auditório seguiu por todo o século XIX e início </w:t>
      </w:r>
      <w:r w:rsidRPr="004E08EB">
        <w:rPr>
          <w:rFonts w:ascii="Book Antiqua" w:hAnsi="Book Antiqua"/>
        </w:rPr>
        <w:lastRenderedPageBreak/>
        <w:t xml:space="preserve">do XX, e nas primeiras histórias literárias o nome de Abreu e Lima aparece vinculado ao desses “publicistas e oradores”, </w:t>
      </w:r>
      <w:r w:rsidR="00292787" w:rsidRPr="004E08EB">
        <w:rPr>
          <w:rFonts w:ascii="Book Antiqua" w:hAnsi="Book Antiqua"/>
        </w:rPr>
        <w:t>cabendo-nos avaliar sua alocação nesta categoria.</w:t>
      </w:r>
    </w:p>
    <w:p w:rsidR="00A37722" w:rsidRPr="004E08EB" w:rsidRDefault="00A37722" w:rsidP="00881B46">
      <w:pPr>
        <w:pStyle w:val="BodyText"/>
        <w:ind w:firstLine="707"/>
        <w:jc w:val="both"/>
        <w:rPr>
          <w:rFonts w:ascii="Book Antiqua" w:hAnsi="Book Antiqua"/>
        </w:rPr>
      </w:pPr>
      <w:r w:rsidRPr="004E08EB">
        <w:rPr>
          <w:rFonts w:ascii="Book Antiqua" w:hAnsi="Book Antiqua"/>
        </w:rPr>
        <w:t>Neste período em que as produções literárias ainda conviviam entre a oscilação do velho e do novo padrão estético – do Arcadismo para o Romantismo –, de acordo com Antônio Candido, os escritores produziam para ganhar prestígio e para obter recompensas</w:t>
      </w:r>
      <w:r w:rsidR="00C970C6" w:rsidRPr="004E08EB">
        <w:rPr>
          <w:rStyle w:val="FootnoteReference"/>
          <w:rFonts w:ascii="Book Antiqua" w:hAnsi="Book Antiqua"/>
        </w:rPr>
        <w:footnoteReference w:id="29"/>
      </w:r>
      <w:r w:rsidRPr="004E08EB">
        <w:rPr>
          <w:rFonts w:ascii="Book Antiqua" w:hAnsi="Book Antiqua"/>
        </w:rPr>
        <w:t>.</w:t>
      </w:r>
      <w:r w:rsidR="007B5D42" w:rsidRPr="004E08EB">
        <w:rPr>
          <w:rFonts w:ascii="Book Antiqua" w:hAnsi="Book Antiqua"/>
        </w:rPr>
        <w:t xml:space="preserve"> </w:t>
      </w:r>
      <w:r w:rsidRPr="004E08EB">
        <w:rPr>
          <w:rFonts w:ascii="Book Antiqua" w:hAnsi="Book Antiqua"/>
        </w:rPr>
        <w:t>Com</w:t>
      </w:r>
      <w:r w:rsidR="007B5D42" w:rsidRPr="004E08EB">
        <w:rPr>
          <w:rFonts w:ascii="Book Antiqua" w:hAnsi="Book Antiqua"/>
        </w:rPr>
        <w:t xml:space="preserve"> </w:t>
      </w:r>
      <w:r w:rsidRPr="004E08EB">
        <w:rPr>
          <w:rFonts w:ascii="Book Antiqua" w:hAnsi="Book Antiqua"/>
        </w:rPr>
        <w:t>relação</w:t>
      </w:r>
      <w:r w:rsidR="007B5D42" w:rsidRPr="004E08EB">
        <w:rPr>
          <w:rFonts w:ascii="Book Antiqua" w:hAnsi="Book Antiqua"/>
        </w:rPr>
        <w:t xml:space="preserve"> </w:t>
      </w:r>
      <w:r w:rsidRPr="004E08EB">
        <w:rPr>
          <w:rFonts w:ascii="Book Antiqua" w:hAnsi="Book Antiqua"/>
        </w:rPr>
        <w:t>à</w:t>
      </w:r>
      <w:r w:rsidR="007B5D42" w:rsidRPr="004E08EB">
        <w:rPr>
          <w:rFonts w:ascii="Book Antiqua" w:hAnsi="Book Antiqua"/>
        </w:rPr>
        <w:t xml:space="preserve"> </w:t>
      </w:r>
      <w:r w:rsidRPr="004E08EB">
        <w:rPr>
          <w:rFonts w:ascii="Book Antiqua" w:hAnsi="Book Antiqua"/>
        </w:rPr>
        <w:t>questão</w:t>
      </w:r>
      <w:r w:rsidR="007B5D42" w:rsidRPr="004E08EB">
        <w:rPr>
          <w:rFonts w:ascii="Book Antiqua" w:hAnsi="Book Antiqua"/>
        </w:rPr>
        <w:t xml:space="preserve"> </w:t>
      </w:r>
      <w:r w:rsidRPr="004E08EB">
        <w:rPr>
          <w:rFonts w:ascii="Book Antiqua" w:hAnsi="Book Antiqua"/>
        </w:rPr>
        <w:t>dos</w:t>
      </w:r>
      <w:r w:rsidR="007B5D42" w:rsidRPr="004E08EB">
        <w:rPr>
          <w:rFonts w:ascii="Book Antiqua" w:hAnsi="Book Antiqua"/>
        </w:rPr>
        <w:t xml:space="preserve"> </w:t>
      </w:r>
      <w:r w:rsidRPr="004E08EB">
        <w:rPr>
          <w:rFonts w:ascii="Book Antiqua" w:hAnsi="Book Antiqua"/>
        </w:rPr>
        <w:t>gêneros</w:t>
      </w:r>
      <w:r w:rsidR="007B5D42" w:rsidRPr="004E08EB">
        <w:rPr>
          <w:rFonts w:ascii="Book Antiqua" w:hAnsi="Book Antiqua"/>
        </w:rPr>
        <w:t xml:space="preserve"> </w:t>
      </w:r>
      <w:r w:rsidRPr="004E08EB">
        <w:rPr>
          <w:rFonts w:ascii="Book Antiqua" w:hAnsi="Book Antiqua"/>
        </w:rPr>
        <w:t>públicos,</w:t>
      </w:r>
      <w:r w:rsidR="007B5D42" w:rsidRPr="004E08EB">
        <w:rPr>
          <w:rFonts w:ascii="Book Antiqua" w:hAnsi="Book Antiqua"/>
        </w:rPr>
        <w:t xml:space="preserve"> </w:t>
      </w:r>
      <w:r w:rsidRPr="004E08EB">
        <w:rPr>
          <w:rFonts w:ascii="Book Antiqua" w:hAnsi="Book Antiqua"/>
        </w:rPr>
        <w:t xml:space="preserve">Candido faz uma divisão em “oradores” e “jornalistas”, sendo que o primeiro, fruto da inspiração do momento, não resistiu ao tempo, e o jornalístico conservou-se embasado nas publicações periódicas </w:t>
      </w:r>
      <w:r w:rsidR="00502DEC" w:rsidRPr="004E08EB">
        <w:rPr>
          <w:rFonts w:ascii="Book Antiqua" w:hAnsi="Book Antiqua"/>
        </w:rPr>
        <w:t>e nos ensaios</w:t>
      </w:r>
      <w:r w:rsidR="00502DEC" w:rsidRPr="004E08EB">
        <w:rPr>
          <w:rStyle w:val="FootnoteReference"/>
          <w:rFonts w:ascii="Book Antiqua" w:hAnsi="Book Antiqua"/>
        </w:rPr>
        <w:footnoteReference w:id="30"/>
      </w:r>
      <w:r w:rsidRPr="004E08EB">
        <w:rPr>
          <w:rFonts w:ascii="Book Antiqua" w:hAnsi="Book Antiqua"/>
        </w:rPr>
        <w:t>.</w:t>
      </w:r>
    </w:p>
    <w:p w:rsidR="00A37722" w:rsidRPr="004E08EB" w:rsidRDefault="00A37722" w:rsidP="00881B46">
      <w:pPr>
        <w:pStyle w:val="BodyText"/>
        <w:ind w:firstLine="707"/>
        <w:jc w:val="both"/>
        <w:rPr>
          <w:rFonts w:ascii="Book Antiqua" w:hAnsi="Book Antiqua"/>
        </w:rPr>
      </w:pPr>
      <w:r w:rsidRPr="004E08EB">
        <w:rPr>
          <w:rFonts w:ascii="Book Antiqua" w:hAnsi="Book Antiqua"/>
        </w:rPr>
        <w:t>De acordo com esta divisão, Abreu e Lima teria o perfil do jornalista, que escreveu, sobretudo,</w:t>
      </w:r>
      <w:r w:rsidR="003D4ACD" w:rsidRPr="004E08EB">
        <w:rPr>
          <w:rFonts w:ascii="Book Antiqua" w:hAnsi="Book Antiqua"/>
        </w:rPr>
        <w:t xml:space="preserve"> </w:t>
      </w:r>
      <w:r w:rsidRPr="004E08EB">
        <w:rPr>
          <w:rFonts w:ascii="Book Antiqua" w:hAnsi="Book Antiqua"/>
        </w:rPr>
        <w:t>panfletos</w:t>
      </w:r>
      <w:r w:rsidR="003D4ACD" w:rsidRPr="004E08EB">
        <w:rPr>
          <w:rFonts w:ascii="Book Antiqua" w:hAnsi="Book Antiqua"/>
        </w:rPr>
        <w:t xml:space="preserve"> </w:t>
      </w:r>
      <w:r w:rsidRPr="004E08EB">
        <w:rPr>
          <w:rFonts w:ascii="Book Antiqua" w:hAnsi="Book Antiqua"/>
        </w:rPr>
        <w:t>ou</w:t>
      </w:r>
      <w:r w:rsidR="003D4ACD" w:rsidRPr="004E08EB">
        <w:rPr>
          <w:rFonts w:ascii="Book Antiqua" w:hAnsi="Book Antiqua"/>
        </w:rPr>
        <w:t xml:space="preserve"> </w:t>
      </w:r>
      <w:r w:rsidRPr="004E08EB">
        <w:rPr>
          <w:rFonts w:ascii="Book Antiqua" w:hAnsi="Book Antiqua"/>
        </w:rPr>
        <w:t>jornais</w:t>
      </w:r>
      <w:r w:rsidR="003D4ACD" w:rsidRPr="004E08EB">
        <w:rPr>
          <w:rFonts w:ascii="Book Antiqua" w:hAnsi="Book Antiqua"/>
        </w:rPr>
        <w:t xml:space="preserve"> </w:t>
      </w:r>
      <w:r w:rsidRPr="004E08EB">
        <w:rPr>
          <w:rFonts w:ascii="Book Antiqua" w:hAnsi="Book Antiqua"/>
        </w:rPr>
        <w:t>breves.</w:t>
      </w:r>
      <w:r w:rsidR="003D4ACD" w:rsidRPr="004E08EB">
        <w:rPr>
          <w:rFonts w:ascii="Book Antiqua" w:hAnsi="Book Antiqua"/>
        </w:rPr>
        <w:t xml:space="preserve"> </w:t>
      </w:r>
      <w:r w:rsidRPr="004E08EB">
        <w:rPr>
          <w:rFonts w:ascii="Book Antiqua" w:hAnsi="Book Antiqua"/>
        </w:rPr>
        <w:t>No</w:t>
      </w:r>
      <w:r w:rsidR="003D4ACD" w:rsidRPr="004E08EB">
        <w:rPr>
          <w:rFonts w:ascii="Book Antiqua" w:hAnsi="Book Antiqua"/>
        </w:rPr>
        <w:t xml:space="preserve"> </w:t>
      </w:r>
      <w:r w:rsidRPr="004E08EB">
        <w:rPr>
          <w:rFonts w:ascii="Book Antiqua" w:hAnsi="Book Antiqua"/>
        </w:rPr>
        <w:t>seu</w:t>
      </w:r>
      <w:r w:rsidR="003D4ACD" w:rsidRPr="004E08EB">
        <w:rPr>
          <w:rFonts w:ascii="Book Antiqua" w:hAnsi="Book Antiqua"/>
        </w:rPr>
        <w:t xml:space="preserve"> </w:t>
      </w:r>
      <w:r w:rsidRPr="004E08EB">
        <w:rPr>
          <w:rFonts w:ascii="Book Antiqua" w:hAnsi="Book Antiqua"/>
        </w:rPr>
        <w:t>retorno</w:t>
      </w:r>
      <w:r w:rsidR="003D4ACD" w:rsidRPr="004E08EB">
        <w:rPr>
          <w:rFonts w:ascii="Book Antiqua" w:hAnsi="Book Antiqua"/>
        </w:rPr>
        <w:t xml:space="preserve"> </w:t>
      </w:r>
      <w:r w:rsidRPr="004E08EB">
        <w:rPr>
          <w:rFonts w:ascii="Book Antiqua" w:hAnsi="Book Antiqua"/>
        </w:rPr>
        <w:t>ao</w:t>
      </w:r>
      <w:r w:rsidR="003D4ACD" w:rsidRPr="004E08EB">
        <w:rPr>
          <w:rFonts w:ascii="Book Antiqua" w:hAnsi="Book Antiqua"/>
        </w:rPr>
        <w:t xml:space="preserve"> </w:t>
      </w:r>
      <w:r w:rsidRPr="004E08EB">
        <w:rPr>
          <w:rFonts w:ascii="Book Antiqua" w:hAnsi="Book Antiqua"/>
        </w:rPr>
        <w:t>Brasil,</w:t>
      </w:r>
      <w:r w:rsidR="003D4ACD" w:rsidRPr="004E08EB">
        <w:rPr>
          <w:rFonts w:ascii="Book Antiqua" w:hAnsi="Book Antiqua"/>
        </w:rPr>
        <w:t xml:space="preserve"> </w:t>
      </w:r>
      <w:r w:rsidRPr="004E08EB">
        <w:rPr>
          <w:rFonts w:ascii="Book Antiqua" w:hAnsi="Book Antiqua"/>
        </w:rPr>
        <w:t>foi</w:t>
      </w:r>
      <w:r w:rsidR="003D4ACD" w:rsidRPr="004E08EB">
        <w:rPr>
          <w:rFonts w:ascii="Book Antiqua" w:hAnsi="Book Antiqua"/>
        </w:rPr>
        <w:t xml:space="preserve"> </w:t>
      </w:r>
      <w:r w:rsidRPr="004E08EB">
        <w:rPr>
          <w:rFonts w:ascii="Book Antiqua" w:hAnsi="Book Antiqua"/>
        </w:rPr>
        <w:t>no</w:t>
      </w:r>
      <w:r w:rsidR="003D4ACD" w:rsidRPr="004E08EB">
        <w:rPr>
          <w:rFonts w:ascii="Book Antiqua" w:hAnsi="Book Antiqua"/>
        </w:rPr>
        <w:t xml:space="preserve"> </w:t>
      </w:r>
      <w:r w:rsidRPr="004E08EB">
        <w:rPr>
          <w:rFonts w:ascii="Book Antiqua" w:hAnsi="Book Antiqua"/>
        </w:rPr>
        <w:t>Rio</w:t>
      </w:r>
      <w:r w:rsidR="003D4ACD" w:rsidRPr="004E08EB">
        <w:rPr>
          <w:rFonts w:ascii="Book Antiqua" w:hAnsi="Book Antiqua"/>
        </w:rPr>
        <w:t xml:space="preserve"> </w:t>
      </w:r>
      <w:r w:rsidRPr="004E08EB">
        <w:rPr>
          <w:rFonts w:ascii="Book Antiqua" w:hAnsi="Book Antiqua"/>
        </w:rPr>
        <w:t>de</w:t>
      </w:r>
      <w:r w:rsidR="003D4ACD" w:rsidRPr="004E08EB">
        <w:rPr>
          <w:rFonts w:ascii="Book Antiqua" w:hAnsi="Book Antiqua"/>
        </w:rPr>
        <w:t xml:space="preserve"> </w:t>
      </w:r>
      <w:r w:rsidRPr="004E08EB">
        <w:rPr>
          <w:rFonts w:ascii="Book Antiqua" w:hAnsi="Book Antiqua"/>
        </w:rPr>
        <w:t>Janeiro,</w:t>
      </w:r>
      <w:r w:rsidR="003D4ACD" w:rsidRPr="004E08EB">
        <w:rPr>
          <w:rFonts w:ascii="Book Antiqua" w:hAnsi="Book Antiqua"/>
        </w:rPr>
        <w:t xml:space="preserve"> </w:t>
      </w:r>
      <w:r w:rsidRPr="004E08EB">
        <w:rPr>
          <w:rFonts w:ascii="Book Antiqua" w:hAnsi="Book Antiqua"/>
        </w:rPr>
        <w:t>entre</w:t>
      </w:r>
      <w:r w:rsidR="003D4ACD" w:rsidRPr="004E08EB">
        <w:rPr>
          <w:rFonts w:ascii="Book Antiqua" w:hAnsi="Book Antiqua"/>
        </w:rPr>
        <w:t xml:space="preserve"> </w:t>
      </w:r>
      <w:r w:rsidRPr="004E08EB">
        <w:rPr>
          <w:rFonts w:ascii="Book Antiqua" w:hAnsi="Book Antiqua"/>
        </w:rPr>
        <w:t>os anos</w:t>
      </w:r>
      <w:r w:rsidR="003D4ACD" w:rsidRPr="004E08EB">
        <w:rPr>
          <w:rFonts w:ascii="Book Antiqua" w:hAnsi="Book Antiqua"/>
        </w:rPr>
        <w:t xml:space="preserve"> </w:t>
      </w:r>
      <w:r w:rsidRPr="004E08EB">
        <w:rPr>
          <w:rFonts w:ascii="Book Antiqua" w:hAnsi="Book Antiqua"/>
        </w:rPr>
        <w:t>de</w:t>
      </w:r>
      <w:r w:rsidR="003D4ACD" w:rsidRPr="004E08EB">
        <w:rPr>
          <w:rFonts w:ascii="Book Antiqua" w:hAnsi="Book Antiqua"/>
        </w:rPr>
        <w:t xml:space="preserve"> </w:t>
      </w:r>
      <w:r w:rsidRPr="004E08EB">
        <w:rPr>
          <w:rFonts w:ascii="Book Antiqua" w:hAnsi="Book Antiqua"/>
        </w:rPr>
        <w:t>1833</w:t>
      </w:r>
      <w:r w:rsidR="003D4ACD" w:rsidRPr="004E08EB">
        <w:rPr>
          <w:rFonts w:ascii="Book Antiqua" w:hAnsi="Book Antiqua"/>
        </w:rPr>
        <w:t xml:space="preserve"> </w:t>
      </w:r>
      <w:r w:rsidR="00207CF7" w:rsidRPr="004E08EB">
        <w:rPr>
          <w:rFonts w:ascii="Book Antiqua" w:hAnsi="Book Antiqua"/>
        </w:rPr>
        <w:t>a</w:t>
      </w:r>
      <w:r w:rsidR="003D4ACD" w:rsidRPr="004E08EB">
        <w:rPr>
          <w:rFonts w:ascii="Book Antiqua" w:hAnsi="Book Antiqua"/>
        </w:rPr>
        <w:t xml:space="preserve"> </w:t>
      </w:r>
      <w:r w:rsidRPr="004E08EB">
        <w:rPr>
          <w:rFonts w:ascii="Book Antiqua" w:hAnsi="Book Antiqua"/>
        </w:rPr>
        <w:t>1840,</w:t>
      </w:r>
      <w:r w:rsidR="003D4ACD" w:rsidRPr="004E08EB">
        <w:rPr>
          <w:rFonts w:ascii="Book Antiqua" w:hAnsi="Book Antiqua"/>
        </w:rPr>
        <w:t xml:space="preserve"> </w:t>
      </w:r>
      <w:r w:rsidRPr="004E08EB">
        <w:rPr>
          <w:rFonts w:ascii="Book Antiqua" w:hAnsi="Book Antiqua"/>
        </w:rPr>
        <w:t>que</w:t>
      </w:r>
      <w:r w:rsidR="003D4ACD" w:rsidRPr="004E08EB">
        <w:rPr>
          <w:rFonts w:ascii="Book Antiqua" w:hAnsi="Book Antiqua"/>
        </w:rPr>
        <w:t xml:space="preserve"> </w:t>
      </w:r>
      <w:r w:rsidRPr="004E08EB">
        <w:rPr>
          <w:rFonts w:ascii="Book Antiqua" w:hAnsi="Book Antiqua"/>
        </w:rPr>
        <w:t>participou</w:t>
      </w:r>
      <w:r w:rsidR="003D4ACD" w:rsidRPr="004E08EB">
        <w:rPr>
          <w:rFonts w:ascii="Book Antiqua" w:hAnsi="Book Antiqua"/>
        </w:rPr>
        <w:t xml:space="preserve"> </w:t>
      </w:r>
      <w:r w:rsidRPr="004E08EB">
        <w:rPr>
          <w:rFonts w:ascii="Book Antiqua" w:hAnsi="Book Antiqua"/>
        </w:rPr>
        <w:t>dos</w:t>
      </w:r>
      <w:r w:rsidR="003D4ACD" w:rsidRPr="004E08EB">
        <w:rPr>
          <w:rFonts w:ascii="Book Antiqua" w:hAnsi="Book Antiqua"/>
        </w:rPr>
        <w:t xml:space="preserve"> </w:t>
      </w:r>
      <w:r w:rsidRPr="004E08EB">
        <w:rPr>
          <w:rFonts w:ascii="Book Antiqua" w:hAnsi="Book Antiqua"/>
        </w:rPr>
        <w:t>debates</w:t>
      </w:r>
      <w:r w:rsidR="003D4ACD" w:rsidRPr="004E08EB">
        <w:rPr>
          <w:rFonts w:ascii="Book Antiqua" w:hAnsi="Book Antiqua"/>
        </w:rPr>
        <w:t xml:space="preserve"> </w:t>
      </w:r>
      <w:r w:rsidRPr="004E08EB">
        <w:rPr>
          <w:rFonts w:ascii="Book Antiqua" w:hAnsi="Book Antiqua"/>
        </w:rPr>
        <w:t>políticos</w:t>
      </w:r>
      <w:r w:rsidR="003D4ACD" w:rsidRPr="004E08EB">
        <w:rPr>
          <w:rFonts w:ascii="Book Antiqua" w:hAnsi="Book Antiqua"/>
        </w:rPr>
        <w:t xml:space="preserve"> </w:t>
      </w:r>
      <w:r w:rsidRPr="004E08EB">
        <w:rPr>
          <w:rFonts w:ascii="Book Antiqua" w:hAnsi="Book Antiqua"/>
        </w:rPr>
        <w:t>por</w:t>
      </w:r>
      <w:r w:rsidR="003D4ACD" w:rsidRPr="004E08EB">
        <w:rPr>
          <w:rFonts w:ascii="Book Antiqua" w:hAnsi="Book Antiqua"/>
        </w:rPr>
        <w:t xml:space="preserve"> </w:t>
      </w:r>
      <w:r w:rsidRPr="004E08EB">
        <w:rPr>
          <w:rFonts w:ascii="Book Antiqua" w:hAnsi="Book Antiqua"/>
        </w:rPr>
        <w:t>meio</w:t>
      </w:r>
      <w:r w:rsidR="003D4ACD" w:rsidRPr="004E08EB">
        <w:rPr>
          <w:rFonts w:ascii="Book Antiqua" w:hAnsi="Book Antiqua"/>
        </w:rPr>
        <w:t xml:space="preserve"> </w:t>
      </w:r>
      <w:r w:rsidRPr="004E08EB">
        <w:rPr>
          <w:rFonts w:ascii="Book Antiqua" w:hAnsi="Book Antiqua"/>
        </w:rPr>
        <w:t>das</w:t>
      </w:r>
      <w:r w:rsidR="003D4ACD" w:rsidRPr="004E08EB">
        <w:rPr>
          <w:rFonts w:ascii="Book Antiqua" w:hAnsi="Book Antiqua"/>
        </w:rPr>
        <w:t xml:space="preserve"> </w:t>
      </w:r>
      <w:r w:rsidRPr="004E08EB">
        <w:rPr>
          <w:rFonts w:ascii="Book Antiqua" w:hAnsi="Book Antiqua"/>
        </w:rPr>
        <w:t>matérias</w:t>
      </w:r>
      <w:r w:rsidR="003D4ACD" w:rsidRPr="004E08EB">
        <w:rPr>
          <w:rFonts w:ascii="Book Antiqua" w:hAnsi="Book Antiqua"/>
        </w:rPr>
        <w:t xml:space="preserve"> </w:t>
      </w:r>
      <w:r w:rsidRPr="004E08EB">
        <w:rPr>
          <w:rFonts w:ascii="Book Antiqua" w:hAnsi="Book Antiqua"/>
        </w:rPr>
        <w:t>veiculadas</w:t>
      </w:r>
      <w:r w:rsidR="003D4ACD" w:rsidRPr="004E08EB">
        <w:rPr>
          <w:rFonts w:ascii="Book Antiqua" w:hAnsi="Book Antiqua"/>
        </w:rPr>
        <w:t xml:space="preserve"> </w:t>
      </w:r>
      <w:r w:rsidR="006672C9" w:rsidRPr="004E08EB">
        <w:rPr>
          <w:rFonts w:ascii="Book Antiqua" w:hAnsi="Book Antiqua"/>
        </w:rPr>
        <w:t>em</w:t>
      </w:r>
      <w:r w:rsidRPr="004E08EB">
        <w:rPr>
          <w:rFonts w:ascii="Book Antiqua" w:hAnsi="Book Antiqua"/>
        </w:rPr>
        <w:t xml:space="preserve"> quatro jornais: </w:t>
      </w:r>
      <w:r w:rsidRPr="004E08EB">
        <w:rPr>
          <w:rFonts w:ascii="Book Antiqua" w:hAnsi="Book Antiqua"/>
          <w:i/>
        </w:rPr>
        <w:t>A Torre de Babel</w:t>
      </w:r>
      <w:r w:rsidR="003D4ACD" w:rsidRPr="004E08EB">
        <w:rPr>
          <w:rFonts w:ascii="Book Antiqua" w:hAnsi="Book Antiqua"/>
          <w:i/>
        </w:rPr>
        <w:t xml:space="preserve"> </w:t>
      </w:r>
      <w:r w:rsidR="00EF658A" w:rsidRPr="004E08EB">
        <w:rPr>
          <w:rFonts w:ascii="Book Antiqua" w:hAnsi="Book Antiqua"/>
        </w:rPr>
        <w:t>(1833)</w:t>
      </w:r>
      <w:r w:rsidRPr="004E08EB">
        <w:rPr>
          <w:rFonts w:ascii="Book Antiqua" w:hAnsi="Book Antiqua"/>
        </w:rPr>
        <w:t xml:space="preserve">, </w:t>
      </w:r>
      <w:r w:rsidRPr="004E08EB">
        <w:rPr>
          <w:rFonts w:ascii="Book Antiqua" w:hAnsi="Book Antiqua"/>
          <w:i/>
        </w:rPr>
        <w:t>Arca de Noé</w:t>
      </w:r>
      <w:r w:rsidR="003D4ACD" w:rsidRPr="004E08EB">
        <w:rPr>
          <w:rFonts w:ascii="Book Antiqua" w:hAnsi="Book Antiqua"/>
          <w:i/>
        </w:rPr>
        <w:t xml:space="preserve"> </w:t>
      </w:r>
      <w:r w:rsidR="00EF658A" w:rsidRPr="004E08EB">
        <w:rPr>
          <w:rFonts w:ascii="Book Antiqua" w:hAnsi="Book Antiqua"/>
        </w:rPr>
        <w:t>(1833)</w:t>
      </w:r>
      <w:r w:rsidRPr="004E08EB">
        <w:rPr>
          <w:rFonts w:ascii="Book Antiqua" w:hAnsi="Book Antiqua"/>
        </w:rPr>
        <w:t xml:space="preserve">, </w:t>
      </w:r>
      <w:r w:rsidRPr="004E08EB">
        <w:rPr>
          <w:rFonts w:ascii="Book Antiqua" w:hAnsi="Book Antiqua"/>
          <w:i/>
        </w:rPr>
        <w:t xml:space="preserve">Raio de Júpiter </w:t>
      </w:r>
      <w:r w:rsidR="00EF658A" w:rsidRPr="004E08EB">
        <w:rPr>
          <w:rFonts w:ascii="Book Antiqua" w:hAnsi="Book Antiqua"/>
        </w:rPr>
        <w:t xml:space="preserve">(1836) </w:t>
      </w:r>
      <w:r w:rsidRPr="004E08EB">
        <w:rPr>
          <w:rFonts w:ascii="Book Antiqua" w:hAnsi="Book Antiqua"/>
        </w:rPr>
        <w:t xml:space="preserve">e o </w:t>
      </w:r>
      <w:r w:rsidRPr="004E08EB">
        <w:rPr>
          <w:rFonts w:ascii="Book Antiqua" w:hAnsi="Book Antiqua"/>
          <w:i/>
        </w:rPr>
        <w:t>Maiorista</w:t>
      </w:r>
      <w:r w:rsidR="003D4ACD" w:rsidRPr="004E08EB">
        <w:rPr>
          <w:rFonts w:ascii="Book Antiqua" w:hAnsi="Book Antiqua"/>
          <w:i/>
        </w:rPr>
        <w:t xml:space="preserve"> </w:t>
      </w:r>
      <w:r w:rsidR="00EF658A" w:rsidRPr="004E08EB">
        <w:rPr>
          <w:rFonts w:ascii="Book Antiqua" w:hAnsi="Book Antiqua"/>
        </w:rPr>
        <w:t>(1840)</w:t>
      </w:r>
      <w:r w:rsidRPr="004E08EB">
        <w:rPr>
          <w:rFonts w:ascii="Book Antiqua" w:hAnsi="Book Antiqua"/>
        </w:rPr>
        <w:t xml:space="preserve">, em que manifestava seu apoio à Monarquia e à Maioridade de D. Pedro II. Nas páginas destes jornais, </w:t>
      </w:r>
      <w:r w:rsidR="00201D78" w:rsidRPr="004E08EB">
        <w:rPr>
          <w:rFonts w:ascii="Book Antiqua" w:hAnsi="Book Antiqua"/>
        </w:rPr>
        <w:t>e</w:t>
      </w:r>
      <w:r w:rsidR="003D4ACD" w:rsidRPr="004E08EB">
        <w:rPr>
          <w:rFonts w:ascii="Book Antiqua" w:hAnsi="Book Antiqua"/>
        </w:rPr>
        <w:t>le</w:t>
      </w:r>
      <w:r w:rsidRPr="004E08EB">
        <w:rPr>
          <w:rFonts w:ascii="Book Antiqua" w:hAnsi="Book Antiqua"/>
        </w:rPr>
        <w:t xml:space="preserve"> explicava o que era ser escritor </w:t>
      </w:r>
      <w:r w:rsidR="00854A8B" w:rsidRPr="004E08EB">
        <w:rPr>
          <w:rFonts w:ascii="Book Antiqua" w:hAnsi="Book Antiqua"/>
        </w:rPr>
        <w:t>naquela época. Apesar de escrever pa</w:t>
      </w:r>
      <w:r w:rsidRPr="004E08EB">
        <w:rPr>
          <w:rFonts w:ascii="Book Antiqua" w:hAnsi="Book Antiqua"/>
        </w:rPr>
        <w:t>r</w:t>
      </w:r>
      <w:r w:rsidR="00854A8B" w:rsidRPr="004E08EB">
        <w:rPr>
          <w:rFonts w:ascii="Book Antiqua" w:hAnsi="Book Antiqua"/>
        </w:rPr>
        <w:t xml:space="preserve">a </w:t>
      </w:r>
      <w:r w:rsidRPr="004E08EB">
        <w:rPr>
          <w:rFonts w:ascii="Book Antiqua" w:hAnsi="Book Antiqua"/>
          <w:i/>
        </w:rPr>
        <w:t>A Torre</w:t>
      </w:r>
      <w:r w:rsidR="00A34E12" w:rsidRPr="004E08EB">
        <w:rPr>
          <w:rFonts w:ascii="Book Antiqua" w:hAnsi="Book Antiqua"/>
          <w:i/>
        </w:rPr>
        <w:t xml:space="preserve"> </w:t>
      </w:r>
      <w:r w:rsidRPr="004E08EB">
        <w:rPr>
          <w:rFonts w:ascii="Book Antiqua" w:hAnsi="Book Antiqua"/>
          <w:i/>
        </w:rPr>
        <w:t>de Babel</w:t>
      </w:r>
      <w:r w:rsidR="00073BF1" w:rsidRPr="004E08EB">
        <w:rPr>
          <w:rStyle w:val="FootnoteReference"/>
          <w:rFonts w:ascii="Book Antiqua" w:hAnsi="Book Antiqua"/>
        </w:rPr>
        <w:footnoteReference w:id="31"/>
      </w:r>
      <w:r w:rsidRPr="004E08EB">
        <w:rPr>
          <w:rFonts w:ascii="Book Antiqua" w:hAnsi="Book Antiqua"/>
        </w:rPr>
        <w:t xml:space="preserve">, </w:t>
      </w:r>
      <w:r w:rsidR="00AE20C5" w:rsidRPr="004E08EB">
        <w:rPr>
          <w:rFonts w:ascii="Book Antiqua" w:hAnsi="Book Antiqua"/>
        </w:rPr>
        <w:t xml:space="preserve">declarava </w:t>
      </w:r>
      <w:r w:rsidR="00854A8B" w:rsidRPr="004E08EB">
        <w:rPr>
          <w:rFonts w:ascii="Book Antiqua" w:hAnsi="Book Antiqua"/>
        </w:rPr>
        <w:t>que tinha</w:t>
      </w:r>
      <w:r w:rsidRPr="004E08EB">
        <w:rPr>
          <w:rFonts w:ascii="Book Antiqua" w:hAnsi="Book Antiqua"/>
        </w:rPr>
        <w:t xml:space="preserve"> como única razão participar da “moda” de publicar </w:t>
      </w:r>
      <w:r w:rsidR="00EF658A" w:rsidRPr="004E08EB">
        <w:rPr>
          <w:rFonts w:ascii="Book Antiqua" w:hAnsi="Book Antiqua"/>
        </w:rPr>
        <w:t>periódicos</w:t>
      </w:r>
      <w:r w:rsidR="00EF658A" w:rsidRPr="004E08EB">
        <w:rPr>
          <w:rStyle w:val="FootnoteReference"/>
          <w:rFonts w:ascii="Book Antiqua" w:hAnsi="Book Antiqua"/>
        </w:rPr>
        <w:footnoteReference w:id="32"/>
      </w:r>
      <w:r w:rsidRPr="004E08EB">
        <w:rPr>
          <w:rFonts w:ascii="Book Antiqua" w:hAnsi="Book Antiqua"/>
        </w:rPr>
        <w:t>. Por outro lado, ele escrevia muito mais para</w:t>
      </w:r>
      <w:r w:rsidR="00610BE7" w:rsidRPr="004E08EB">
        <w:rPr>
          <w:rFonts w:ascii="Book Antiqua" w:hAnsi="Book Antiqua"/>
        </w:rPr>
        <w:t xml:space="preserve"> obter prestígio, conforme destac</w:t>
      </w:r>
      <w:r w:rsidRPr="004E08EB">
        <w:rPr>
          <w:rFonts w:ascii="Book Antiqua" w:hAnsi="Book Antiqua"/>
        </w:rPr>
        <w:t>ou Antônio Candido, pois via a produção escrita como um instrumento de luta, que poderia integrá-lo à posição que almejava na conjuntura da p</w:t>
      </w:r>
      <w:r w:rsidR="006672C9" w:rsidRPr="004E08EB">
        <w:rPr>
          <w:rFonts w:ascii="Book Antiqua" w:hAnsi="Book Antiqua"/>
        </w:rPr>
        <w:t>olítica nacional</w:t>
      </w:r>
      <w:r w:rsidR="006672C9" w:rsidRPr="004E08EB">
        <w:rPr>
          <w:rStyle w:val="FootnoteReference"/>
          <w:rFonts w:ascii="Book Antiqua" w:hAnsi="Book Antiqua"/>
        </w:rPr>
        <w:footnoteReference w:id="33"/>
      </w:r>
      <w:r w:rsidRPr="004E08EB">
        <w:rPr>
          <w:rFonts w:ascii="Book Antiqua" w:hAnsi="Book Antiqua"/>
        </w:rPr>
        <w:t>.</w:t>
      </w:r>
    </w:p>
    <w:p w:rsidR="00A37722" w:rsidRPr="004E08EB" w:rsidRDefault="00A37722" w:rsidP="00881B46">
      <w:pPr>
        <w:pStyle w:val="BodyText"/>
        <w:ind w:firstLine="707"/>
        <w:jc w:val="both"/>
        <w:rPr>
          <w:rFonts w:ascii="Book Antiqua" w:hAnsi="Book Antiqua"/>
        </w:rPr>
      </w:pPr>
      <w:r w:rsidRPr="004E08EB">
        <w:rPr>
          <w:rFonts w:ascii="Book Antiqua" w:hAnsi="Book Antiqua"/>
        </w:rPr>
        <w:t>No entanto, o caminho que percorreu na tentativa de formular uma historiografia literária</w:t>
      </w:r>
      <w:r w:rsidR="003D4ACD" w:rsidRPr="004E08EB">
        <w:rPr>
          <w:rFonts w:ascii="Book Antiqua" w:hAnsi="Book Antiqua"/>
        </w:rPr>
        <w:t xml:space="preserve"> </w:t>
      </w:r>
      <w:r w:rsidRPr="004E08EB">
        <w:rPr>
          <w:rFonts w:ascii="Book Antiqua" w:hAnsi="Book Antiqua"/>
        </w:rPr>
        <w:t>e</w:t>
      </w:r>
      <w:r w:rsidR="003D4ACD" w:rsidRPr="004E08EB">
        <w:rPr>
          <w:rFonts w:ascii="Book Antiqua" w:hAnsi="Book Antiqua"/>
        </w:rPr>
        <w:t xml:space="preserve"> </w:t>
      </w:r>
      <w:r w:rsidRPr="004E08EB">
        <w:rPr>
          <w:rFonts w:ascii="Book Antiqua" w:hAnsi="Book Antiqua"/>
        </w:rPr>
        <w:t>histórica</w:t>
      </w:r>
      <w:r w:rsidR="003D4ACD" w:rsidRPr="004E08EB">
        <w:rPr>
          <w:rFonts w:ascii="Book Antiqua" w:hAnsi="Book Antiqua"/>
        </w:rPr>
        <w:t xml:space="preserve"> </w:t>
      </w:r>
      <w:r w:rsidRPr="004E08EB">
        <w:rPr>
          <w:rFonts w:ascii="Book Antiqua" w:hAnsi="Book Antiqua"/>
        </w:rPr>
        <w:t>foi</w:t>
      </w:r>
      <w:r w:rsidR="003D4ACD" w:rsidRPr="004E08EB">
        <w:rPr>
          <w:rFonts w:ascii="Book Antiqua" w:hAnsi="Book Antiqua"/>
        </w:rPr>
        <w:t xml:space="preserve"> </w:t>
      </w:r>
      <w:r w:rsidRPr="004E08EB">
        <w:rPr>
          <w:rFonts w:ascii="Book Antiqua" w:hAnsi="Book Antiqua"/>
        </w:rPr>
        <w:t>trabalhoso.</w:t>
      </w:r>
      <w:r w:rsidR="003D4ACD" w:rsidRPr="004E08EB">
        <w:rPr>
          <w:rFonts w:ascii="Book Antiqua" w:hAnsi="Book Antiqua"/>
        </w:rPr>
        <w:t xml:space="preserve"> </w:t>
      </w:r>
      <w:r w:rsidRPr="004E08EB">
        <w:rPr>
          <w:rFonts w:ascii="Book Antiqua" w:hAnsi="Book Antiqua"/>
        </w:rPr>
        <w:t>Nos</w:t>
      </w:r>
      <w:r w:rsidR="003D4ACD" w:rsidRPr="004E08EB">
        <w:rPr>
          <w:rFonts w:ascii="Book Antiqua" w:hAnsi="Book Antiqua"/>
        </w:rPr>
        <w:t xml:space="preserve"> </w:t>
      </w:r>
      <w:r w:rsidRPr="004E08EB">
        <w:rPr>
          <w:rFonts w:ascii="Book Antiqua" w:hAnsi="Book Antiqua"/>
        </w:rPr>
        <w:t>últimos</w:t>
      </w:r>
      <w:r w:rsidR="003D4ACD" w:rsidRPr="004E08EB">
        <w:rPr>
          <w:rFonts w:ascii="Book Antiqua" w:hAnsi="Book Antiqua"/>
        </w:rPr>
        <w:t xml:space="preserve"> </w:t>
      </w:r>
      <w:r w:rsidRPr="004E08EB">
        <w:rPr>
          <w:rFonts w:ascii="Book Antiqua" w:hAnsi="Book Antiqua"/>
        </w:rPr>
        <w:t>anos</w:t>
      </w:r>
      <w:r w:rsidR="003D4ACD" w:rsidRPr="004E08EB">
        <w:rPr>
          <w:rFonts w:ascii="Book Antiqua" w:hAnsi="Book Antiqua"/>
        </w:rPr>
        <w:t xml:space="preserve"> </w:t>
      </w:r>
      <w:r w:rsidRPr="004E08EB">
        <w:rPr>
          <w:rFonts w:ascii="Book Antiqua" w:hAnsi="Book Antiqua"/>
        </w:rPr>
        <w:t>em</w:t>
      </w:r>
      <w:r w:rsidR="003D4ACD" w:rsidRPr="004E08EB">
        <w:rPr>
          <w:rFonts w:ascii="Book Antiqua" w:hAnsi="Book Antiqua"/>
        </w:rPr>
        <w:t xml:space="preserve"> </w:t>
      </w:r>
      <w:r w:rsidRPr="004E08EB">
        <w:rPr>
          <w:rFonts w:ascii="Book Antiqua" w:hAnsi="Book Antiqua"/>
        </w:rPr>
        <w:t>que</w:t>
      </w:r>
      <w:r w:rsidR="003D4ACD" w:rsidRPr="004E08EB">
        <w:rPr>
          <w:rFonts w:ascii="Book Antiqua" w:hAnsi="Book Antiqua"/>
        </w:rPr>
        <w:t xml:space="preserve"> </w:t>
      </w:r>
      <w:r w:rsidRPr="004E08EB">
        <w:rPr>
          <w:rFonts w:ascii="Book Antiqua" w:hAnsi="Book Antiqua"/>
        </w:rPr>
        <w:t>passou</w:t>
      </w:r>
      <w:r w:rsidR="003D4ACD" w:rsidRPr="004E08EB">
        <w:rPr>
          <w:rFonts w:ascii="Book Antiqua" w:hAnsi="Book Antiqua"/>
        </w:rPr>
        <w:t xml:space="preserve"> </w:t>
      </w:r>
      <w:r w:rsidRPr="004E08EB">
        <w:rPr>
          <w:rFonts w:ascii="Book Antiqua" w:hAnsi="Book Antiqua"/>
        </w:rPr>
        <w:t>no</w:t>
      </w:r>
      <w:r w:rsidR="003D4ACD" w:rsidRPr="004E08EB">
        <w:rPr>
          <w:rFonts w:ascii="Book Antiqua" w:hAnsi="Book Antiqua"/>
        </w:rPr>
        <w:t xml:space="preserve"> </w:t>
      </w:r>
      <w:r w:rsidRPr="004E08EB">
        <w:rPr>
          <w:rFonts w:ascii="Book Antiqua" w:hAnsi="Book Antiqua"/>
        </w:rPr>
        <w:t>país,</w:t>
      </w:r>
      <w:r w:rsidR="003D4ACD" w:rsidRPr="004E08EB">
        <w:rPr>
          <w:rFonts w:ascii="Book Antiqua" w:hAnsi="Book Antiqua"/>
        </w:rPr>
        <w:t xml:space="preserve"> </w:t>
      </w:r>
      <w:r w:rsidRPr="004E08EB">
        <w:rPr>
          <w:rFonts w:ascii="Book Antiqua" w:hAnsi="Book Antiqua"/>
        </w:rPr>
        <w:t>ele</w:t>
      </w:r>
      <w:r w:rsidR="003D4ACD" w:rsidRPr="004E08EB">
        <w:rPr>
          <w:rFonts w:ascii="Book Antiqua" w:hAnsi="Book Antiqua"/>
        </w:rPr>
        <w:t xml:space="preserve"> </w:t>
      </w:r>
      <w:r w:rsidRPr="004E08EB">
        <w:rPr>
          <w:rFonts w:ascii="Book Antiqua" w:hAnsi="Book Antiqua"/>
        </w:rPr>
        <w:t>vivia</w:t>
      </w:r>
      <w:r w:rsidR="003D4ACD" w:rsidRPr="004E08EB">
        <w:rPr>
          <w:rFonts w:ascii="Book Antiqua" w:hAnsi="Book Antiqua"/>
        </w:rPr>
        <w:t xml:space="preserve"> </w:t>
      </w:r>
      <w:r w:rsidRPr="004E08EB">
        <w:rPr>
          <w:rFonts w:ascii="Book Antiqua" w:hAnsi="Book Antiqua"/>
        </w:rPr>
        <w:t>do</w:t>
      </w:r>
      <w:r w:rsidR="003D4ACD" w:rsidRPr="004E08EB">
        <w:rPr>
          <w:rFonts w:ascii="Book Antiqua" w:hAnsi="Book Antiqua"/>
        </w:rPr>
        <w:t xml:space="preserve"> </w:t>
      </w:r>
      <w:r w:rsidRPr="004E08EB">
        <w:rPr>
          <w:rFonts w:ascii="Book Antiqua" w:hAnsi="Book Antiqua"/>
        </w:rPr>
        <w:t>dinheiro que resgatou dos bens da família e do que acumulava com seu trabalho. O escritor que procurava prestígio e rec</w:t>
      </w:r>
      <w:r w:rsidR="00BE0D83" w:rsidRPr="004E08EB">
        <w:rPr>
          <w:rFonts w:ascii="Book Antiqua" w:hAnsi="Book Antiqua"/>
        </w:rPr>
        <w:t xml:space="preserve">onhecimento atrelava-se ao </w:t>
      </w:r>
      <w:r w:rsidRPr="004E08EB">
        <w:rPr>
          <w:rFonts w:ascii="Book Antiqua" w:hAnsi="Book Antiqua"/>
        </w:rPr>
        <w:t>social, e escrever passou a ser um meio</w:t>
      </w:r>
      <w:r w:rsidR="003D4ACD" w:rsidRPr="004E08EB">
        <w:rPr>
          <w:rFonts w:ascii="Book Antiqua" w:hAnsi="Book Antiqua"/>
        </w:rPr>
        <w:t xml:space="preserve"> </w:t>
      </w:r>
      <w:r w:rsidRPr="004E08EB">
        <w:rPr>
          <w:rFonts w:ascii="Book Antiqua" w:hAnsi="Book Antiqua"/>
        </w:rPr>
        <w:t>de</w:t>
      </w:r>
      <w:r w:rsidR="003D4ACD" w:rsidRPr="004E08EB">
        <w:rPr>
          <w:rFonts w:ascii="Book Antiqua" w:hAnsi="Book Antiqua"/>
        </w:rPr>
        <w:t xml:space="preserve"> </w:t>
      </w:r>
      <w:r w:rsidRPr="004E08EB">
        <w:rPr>
          <w:rFonts w:ascii="Book Antiqua" w:hAnsi="Book Antiqua"/>
        </w:rPr>
        <w:t>sustento,</w:t>
      </w:r>
      <w:r w:rsidR="003D4ACD" w:rsidRPr="004E08EB">
        <w:rPr>
          <w:rFonts w:ascii="Book Antiqua" w:hAnsi="Book Antiqua"/>
        </w:rPr>
        <w:t xml:space="preserve"> </w:t>
      </w:r>
      <w:r w:rsidRPr="004E08EB">
        <w:rPr>
          <w:rFonts w:ascii="Book Antiqua" w:hAnsi="Book Antiqua"/>
        </w:rPr>
        <w:t>enfrentando</w:t>
      </w:r>
      <w:r w:rsidR="003D4ACD" w:rsidRPr="004E08EB">
        <w:rPr>
          <w:rFonts w:ascii="Book Antiqua" w:hAnsi="Book Antiqua"/>
        </w:rPr>
        <w:t xml:space="preserve"> </w:t>
      </w:r>
      <w:r w:rsidRPr="004E08EB">
        <w:rPr>
          <w:rFonts w:ascii="Book Antiqua" w:hAnsi="Book Antiqua"/>
        </w:rPr>
        <w:t>também</w:t>
      </w:r>
      <w:r w:rsidR="003D4ACD" w:rsidRPr="004E08EB">
        <w:rPr>
          <w:rFonts w:ascii="Book Antiqua" w:hAnsi="Book Antiqua"/>
        </w:rPr>
        <w:t xml:space="preserve"> </w:t>
      </w:r>
      <w:r w:rsidRPr="004E08EB">
        <w:rPr>
          <w:rFonts w:ascii="Book Antiqua" w:hAnsi="Book Antiqua"/>
        </w:rPr>
        <w:t>dificuldades,</w:t>
      </w:r>
      <w:r w:rsidR="003D4ACD" w:rsidRPr="004E08EB">
        <w:rPr>
          <w:rFonts w:ascii="Book Antiqua" w:hAnsi="Book Antiqua"/>
        </w:rPr>
        <w:t xml:space="preserve"> </w:t>
      </w:r>
      <w:r w:rsidRPr="004E08EB">
        <w:rPr>
          <w:rFonts w:ascii="Book Antiqua" w:hAnsi="Book Antiqua"/>
        </w:rPr>
        <w:t>como</w:t>
      </w:r>
      <w:r w:rsidR="004879F3" w:rsidRPr="004E08EB">
        <w:rPr>
          <w:rFonts w:ascii="Book Antiqua" w:hAnsi="Book Antiqua"/>
          <w:spacing w:val="-10"/>
        </w:rPr>
        <w:t xml:space="preserve"> algumas vezes</w:t>
      </w:r>
      <w:r w:rsidR="003D4ACD" w:rsidRPr="004E08EB">
        <w:rPr>
          <w:rFonts w:ascii="Book Antiqua" w:hAnsi="Book Antiqua"/>
          <w:spacing w:val="-10"/>
        </w:rPr>
        <w:t xml:space="preserve"> </w:t>
      </w:r>
      <w:r w:rsidRPr="004E08EB">
        <w:rPr>
          <w:rFonts w:ascii="Book Antiqua" w:hAnsi="Book Antiqua"/>
        </w:rPr>
        <w:t>em</w:t>
      </w:r>
      <w:r w:rsidR="003D4ACD" w:rsidRPr="004E08EB">
        <w:rPr>
          <w:rFonts w:ascii="Book Antiqua" w:hAnsi="Book Antiqua"/>
        </w:rPr>
        <w:t xml:space="preserve"> </w:t>
      </w:r>
      <w:r w:rsidRPr="004E08EB">
        <w:rPr>
          <w:rFonts w:ascii="Book Antiqua" w:hAnsi="Book Antiqua"/>
        </w:rPr>
        <w:t>que</w:t>
      </w:r>
      <w:r w:rsidR="003D4ACD" w:rsidRPr="004E08EB">
        <w:rPr>
          <w:rFonts w:ascii="Book Antiqua" w:hAnsi="Book Antiqua"/>
        </w:rPr>
        <w:t xml:space="preserve"> </w:t>
      </w:r>
      <w:r w:rsidRPr="004E08EB">
        <w:rPr>
          <w:rFonts w:ascii="Book Antiqua" w:hAnsi="Book Antiqua"/>
        </w:rPr>
        <w:t>convivia</w:t>
      </w:r>
      <w:r w:rsidR="003D4ACD" w:rsidRPr="004E08EB">
        <w:rPr>
          <w:rFonts w:ascii="Book Antiqua" w:hAnsi="Book Antiqua"/>
        </w:rPr>
        <w:t xml:space="preserve"> </w:t>
      </w:r>
      <w:r w:rsidRPr="004E08EB">
        <w:rPr>
          <w:rFonts w:ascii="Book Antiqua" w:hAnsi="Book Antiqua"/>
        </w:rPr>
        <w:t>com as exigências</w:t>
      </w:r>
      <w:r w:rsidR="004879F3" w:rsidRPr="004E08EB">
        <w:rPr>
          <w:rFonts w:ascii="Book Antiqua" w:hAnsi="Book Antiqua"/>
        </w:rPr>
        <w:t xml:space="preserve"> de produzir em curto prazo</w:t>
      </w:r>
      <w:r w:rsidRPr="004E08EB">
        <w:rPr>
          <w:rFonts w:ascii="Book Antiqua" w:hAnsi="Book Antiqua"/>
        </w:rPr>
        <w:t>, ou nos momentos em que lhe faltava dinheiro para</w:t>
      </w:r>
      <w:r w:rsidR="003D4ACD" w:rsidRPr="004E08EB">
        <w:rPr>
          <w:rFonts w:ascii="Book Antiqua" w:hAnsi="Book Antiqua"/>
        </w:rPr>
        <w:t xml:space="preserve"> </w:t>
      </w:r>
      <w:r w:rsidRPr="004E08EB">
        <w:rPr>
          <w:rFonts w:ascii="Book Antiqua" w:hAnsi="Book Antiqua"/>
        </w:rPr>
        <w:t>imprimir</w:t>
      </w:r>
      <w:r w:rsidR="003D4ACD" w:rsidRPr="004E08EB">
        <w:rPr>
          <w:rFonts w:ascii="Book Antiqua" w:hAnsi="Book Antiqua"/>
        </w:rPr>
        <w:t xml:space="preserve"> </w:t>
      </w:r>
      <w:r w:rsidRPr="004E08EB">
        <w:rPr>
          <w:rFonts w:ascii="Book Antiqua" w:hAnsi="Book Antiqua"/>
        </w:rPr>
        <w:t>seus</w:t>
      </w:r>
      <w:r w:rsidR="003D4ACD" w:rsidRPr="004E08EB">
        <w:rPr>
          <w:rFonts w:ascii="Book Antiqua" w:hAnsi="Book Antiqua"/>
        </w:rPr>
        <w:t xml:space="preserve"> </w:t>
      </w:r>
      <w:r w:rsidRPr="004E08EB">
        <w:rPr>
          <w:rFonts w:ascii="Book Antiqua" w:hAnsi="Book Antiqua"/>
        </w:rPr>
        <w:t>trabalhos,</w:t>
      </w:r>
      <w:r w:rsidR="003D4ACD" w:rsidRPr="004E08EB">
        <w:rPr>
          <w:rFonts w:ascii="Book Antiqua" w:hAnsi="Book Antiqua"/>
        </w:rPr>
        <w:t xml:space="preserve"> </w:t>
      </w:r>
      <w:r w:rsidR="004879F3" w:rsidRPr="004E08EB">
        <w:rPr>
          <w:rFonts w:ascii="Book Antiqua" w:hAnsi="Book Antiqua"/>
        </w:rPr>
        <w:t xml:space="preserve">chegando </w:t>
      </w:r>
      <w:r w:rsidRPr="004E08EB">
        <w:rPr>
          <w:rFonts w:ascii="Book Antiqua" w:hAnsi="Book Antiqua"/>
        </w:rPr>
        <w:t>a</w:t>
      </w:r>
      <w:r w:rsidR="003D4ACD" w:rsidRPr="004E08EB">
        <w:rPr>
          <w:rFonts w:ascii="Book Antiqua" w:hAnsi="Book Antiqua"/>
        </w:rPr>
        <w:t xml:space="preserve"> </w:t>
      </w:r>
      <w:r w:rsidRPr="004E08EB">
        <w:rPr>
          <w:rFonts w:ascii="Book Antiqua" w:hAnsi="Book Antiqua"/>
        </w:rPr>
        <w:t>combinar</w:t>
      </w:r>
      <w:r w:rsidR="003D4ACD" w:rsidRPr="004E08EB">
        <w:rPr>
          <w:rFonts w:ascii="Book Antiqua" w:hAnsi="Book Antiqua"/>
        </w:rPr>
        <w:t xml:space="preserve"> </w:t>
      </w:r>
      <w:r w:rsidRPr="004E08EB">
        <w:rPr>
          <w:rFonts w:ascii="Book Antiqua" w:hAnsi="Book Antiqua"/>
        </w:rPr>
        <w:t>com</w:t>
      </w:r>
      <w:r w:rsidR="003D4ACD" w:rsidRPr="004E08EB">
        <w:rPr>
          <w:rFonts w:ascii="Book Antiqua" w:hAnsi="Book Antiqua"/>
        </w:rPr>
        <w:t xml:space="preserve"> </w:t>
      </w:r>
      <w:r w:rsidRPr="004E08EB">
        <w:rPr>
          <w:rFonts w:ascii="Book Antiqua" w:hAnsi="Book Antiqua"/>
        </w:rPr>
        <w:t>os</w:t>
      </w:r>
      <w:r w:rsidR="003D4ACD" w:rsidRPr="004E08EB">
        <w:rPr>
          <w:rFonts w:ascii="Book Antiqua" w:hAnsi="Book Antiqua"/>
        </w:rPr>
        <w:t xml:space="preserve"> </w:t>
      </w:r>
      <w:r w:rsidRPr="004E08EB">
        <w:rPr>
          <w:rFonts w:ascii="Book Antiqua" w:hAnsi="Book Antiqua"/>
        </w:rPr>
        <w:t>editores</w:t>
      </w:r>
      <w:r w:rsidR="003D4ACD" w:rsidRPr="004E08EB">
        <w:rPr>
          <w:rFonts w:ascii="Book Antiqua" w:hAnsi="Book Antiqua"/>
        </w:rPr>
        <w:t xml:space="preserve"> </w:t>
      </w:r>
      <w:r w:rsidRPr="004E08EB">
        <w:rPr>
          <w:rFonts w:ascii="Book Antiqua" w:hAnsi="Book Antiqua"/>
        </w:rPr>
        <w:t>que</w:t>
      </w:r>
      <w:r w:rsidR="003D4ACD" w:rsidRPr="004E08EB">
        <w:rPr>
          <w:rFonts w:ascii="Book Antiqua" w:hAnsi="Book Antiqua"/>
        </w:rPr>
        <w:t xml:space="preserve"> </w:t>
      </w:r>
      <w:r w:rsidRPr="004E08EB">
        <w:rPr>
          <w:rFonts w:ascii="Book Antiqua" w:hAnsi="Book Antiqua"/>
        </w:rPr>
        <w:t>retirassem</w:t>
      </w:r>
      <w:r w:rsidR="003D4ACD" w:rsidRPr="004E08EB">
        <w:rPr>
          <w:rFonts w:ascii="Book Antiqua" w:hAnsi="Book Antiqua"/>
        </w:rPr>
        <w:t xml:space="preserve"> </w:t>
      </w:r>
      <w:r w:rsidRPr="004E08EB">
        <w:rPr>
          <w:rFonts w:ascii="Book Antiqua" w:hAnsi="Book Antiqua"/>
        </w:rPr>
        <w:t>as</w:t>
      </w:r>
      <w:r w:rsidR="003D4ACD" w:rsidRPr="004E08EB">
        <w:rPr>
          <w:rFonts w:ascii="Book Antiqua" w:hAnsi="Book Antiqua"/>
        </w:rPr>
        <w:t xml:space="preserve"> </w:t>
      </w:r>
      <w:r w:rsidRPr="004E08EB">
        <w:rPr>
          <w:rFonts w:ascii="Book Antiqua" w:hAnsi="Book Antiqua"/>
        </w:rPr>
        <w:t>notas</w:t>
      </w:r>
      <w:r w:rsidR="003D4ACD" w:rsidRPr="004E08EB">
        <w:rPr>
          <w:rFonts w:ascii="Book Antiqua" w:hAnsi="Book Antiqua"/>
        </w:rPr>
        <w:t xml:space="preserve"> </w:t>
      </w:r>
      <w:r w:rsidRPr="004E08EB">
        <w:rPr>
          <w:rFonts w:ascii="Book Antiqua" w:hAnsi="Book Antiqua"/>
        </w:rPr>
        <w:t>de rodapé, pois as</w:t>
      </w:r>
      <w:r w:rsidR="004879F3" w:rsidRPr="004E08EB">
        <w:rPr>
          <w:rFonts w:ascii="Book Antiqua" w:hAnsi="Book Antiqua"/>
        </w:rPr>
        <w:t xml:space="preserve">sim </w:t>
      </w:r>
      <w:r w:rsidR="00BE0D83" w:rsidRPr="004E08EB">
        <w:rPr>
          <w:rFonts w:ascii="Book Antiqua" w:hAnsi="Book Antiqua"/>
        </w:rPr>
        <w:t>a impressão</w:t>
      </w:r>
      <w:r w:rsidR="004879F3" w:rsidRPr="004E08EB">
        <w:rPr>
          <w:rFonts w:ascii="Book Antiqua" w:hAnsi="Book Antiqua"/>
        </w:rPr>
        <w:t xml:space="preserve"> ficaria mais em conta</w:t>
      </w:r>
      <w:r w:rsidR="00BE0D83" w:rsidRPr="004E08EB">
        <w:rPr>
          <w:rFonts w:ascii="Book Antiqua" w:hAnsi="Book Antiqua"/>
        </w:rPr>
        <w:t xml:space="preserve">. </w:t>
      </w:r>
      <w:r w:rsidRPr="004E08EB">
        <w:rPr>
          <w:rFonts w:ascii="Book Antiqua" w:hAnsi="Book Antiqua"/>
        </w:rPr>
        <w:t>Nesta época, Abreu e Lima integrava-se ao cír</w:t>
      </w:r>
      <w:r w:rsidR="00755561" w:rsidRPr="004E08EB">
        <w:rPr>
          <w:rFonts w:ascii="Book Antiqua" w:hAnsi="Book Antiqua"/>
        </w:rPr>
        <w:t xml:space="preserve">culo de relações com </w:t>
      </w:r>
      <w:r w:rsidRPr="004E08EB">
        <w:rPr>
          <w:rFonts w:ascii="Book Antiqua" w:hAnsi="Book Antiqua"/>
        </w:rPr>
        <w:t>os editores de alg</w:t>
      </w:r>
      <w:r w:rsidR="00C37DCB" w:rsidRPr="004E08EB">
        <w:rPr>
          <w:rFonts w:ascii="Book Antiqua" w:hAnsi="Book Antiqua"/>
        </w:rPr>
        <w:t>uns de seus trabalhos</w:t>
      </w:r>
      <w:r w:rsidR="00F35359" w:rsidRPr="004E08EB">
        <w:rPr>
          <w:rStyle w:val="FootnoteReference"/>
          <w:rFonts w:ascii="Book Antiqua" w:hAnsi="Book Antiqua"/>
        </w:rPr>
        <w:footnoteReference w:id="34"/>
      </w:r>
      <w:r w:rsidR="00C37DCB" w:rsidRPr="004E08EB">
        <w:rPr>
          <w:rFonts w:ascii="Book Antiqua" w:hAnsi="Book Antiqua"/>
        </w:rPr>
        <w:t xml:space="preserve">, e </w:t>
      </w:r>
      <w:r w:rsidR="00C37DCB" w:rsidRPr="004E08EB">
        <w:rPr>
          <w:rFonts w:ascii="Book Antiqua" w:hAnsi="Book Antiqua"/>
        </w:rPr>
        <w:lastRenderedPageBreak/>
        <w:t>acreditamos</w:t>
      </w:r>
      <w:r w:rsidRPr="004E08EB">
        <w:rPr>
          <w:rFonts w:ascii="Book Antiqua" w:hAnsi="Book Antiqua"/>
        </w:rPr>
        <w:t xml:space="preserve"> que isso teria facilitado a divulgação de suas ideias e a colaboração na</w:t>
      </w:r>
      <w:r w:rsidR="00E91120" w:rsidRPr="004E08EB">
        <w:rPr>
          <w:rFonts w:ascii="Book Antiqua" w:hAnsi="Book Antiqua"/>
        </w:rPr>
        <w:t xml:space="preserve"> parte das</w:t>
      </w:r>
      <w:r w:rsidRPr="004E08EB">
        <w:rPr>
          <w:rFonts w:ascii="Book Antiqua" w:hAnsi="Book Antiqua"/>
        </w:rPr>
        <w:t xml:space="preserve"> impressões, como é o caso</w:t>
      </w:r>
      <w:r w:rsidR="003D4ACD" w:rsidRPr="004E08EB">
        <w:rPr>
          <w:rFonts w:ascii="Book Antiqua" w:hAnsi="Book Antiqua"/>
        </w:rPr>
        <w:t xml:space="preserve"> </w:t>
      </w:r>
      <w:r w:rsidRPr="004E08EB">
        <w:rPr>
          <w:rFonts w:ascii="Book Antiqua" w:hAnsi="Book Antiqua"/>
        </w:rPr>
        <w:t>dos</w:t>
      </w:r>
      <w:r w:rsidR="003D4ACD" w:rsidRPr="004E08EB">
        <w:rPr>
          <w:rFonts w:ascii="Book Antiqua" w:hAnsi="Book Antiqua"/>
        </w:rPr>
        <w:t xml:space="preserve"> </w:t>
      </w:r>
      <w:r w:rsidRPr="004E08EB">
        <w:rPr>
          <w:rFonts w:ascii="Book Antiqua" w:hAnsi="Book Antiqua"/>
        </w:rPr>
        <w:t>laços</w:t>
      </w:r>
      <w:r w:rsidR="003D4ACD" w:rsidRPr="004E08EB">
        <w:rPr>
          <w:rFonts w:ascii="Book Antiqua" w:hAnsi="Book Antiqua"/>
        </w:rPr>
        <w:t xml:space="preserve"> </w:t>
      </w:r>
      <w:r w:rsidRPr="004E08EB">
        <w:rPr>
          <w:rFonts w:ascii="Book Antiqua" w:hAnsi="Book Antiqua"/>
        </w:rPr>
        <w:t>com</w:t>
      </w:r>
      <w:r w:rsidR="003D4ACD" w:rsidRPr="004E08EB">
        <w:rPr>
          <w:rFonts w:ascii="Book Antiqua" w:hAnsi="Book Antiqua"/>
        </w:rPr>
        <w:t xml:space="preserve"> </w:t>
      </w:r>
      <w:r w:rsidRPr="004E08EB">
        <w:rPr>
          <w:rFonts w:ascii="Book Antiqua" w:hAnsi="Book Antiqua"/>
        </w:rPr>
        <w:t>o</w:t>
      </w:r>
      <w:r w:rsidR="003D4ACD" w:rsidRPr="004E08EB">
        <w:rPr>
          <w:rFonts w:ascii="Book Antiqua" w:hAnsi="Book Antiqua"/>
        </w:rPr>
        <w:t xml:space="preserve"> </w:t>
      </w:r>
      <w:r w:rsidRPr="004E08EB">
        <w:rPr>
          <w:rFonts w:ascii="Book Antiqua" w:hAnsi="Book Antiqua"/>
        </w:rPr>
        <w:t>irmão</w:t>
      </w:r>
      <w:r w:rsidR="003D4ACD" w:rsidRPr="004E08EB">
        <w:rPr>
          <w:rFonts w:ascii="Book Antiqua" w:hAnsi="Book Antiqua"/>
        </w:rPr>
        <w:t xml:space="preserve"> </w:t>
      </w:r>
      <w:r w:rsidRPr="004E08EB">
        <w:rPr>
          <w:rFonts w:ascii="Book Antiqua" w:hAnsi="Book Antiqua"/>
        </w:rPr>
        <w:t>Luís</w:t>
      </w:r>
      <w:r w:rsidR="003D4ACD" w:rsidRPr="004E08EB">
        <w:rPr>
          <w:rFonts w:ascii="Book Antiqua" w:hAnsi="Book Antiqua"/>
        </w:rPr>
        <w:t xml:space="preserve"> </w:t>
      </w:r>
      <w:r w:rsidRPr="004E08EB">
        <w:rPr>
          <w:rFonts w:ascii="Book Antiqua" w:hAnsi="Book Antiqua"/>
        </w:rPr>
        <w:t>Ignácio,</w:t>
      </w:r>
      <w:r w:rsidR="003D4ACD" w:rsidRPr="004E08EB">
        <w:rPr>
          <w:rFonts w:ascii="Book Antiqua" w:hAnsi="Book Antiqua"/>
        </w:rPr>
        <w:t xml:space="preserve"> </w:t>
      </w:r>
      <w:r w:rsidRPr="004E08EB">
        <w:rPr>
          <w:rFonts w:ascii="Book Antiqua" w:hAnsi="Book Antiqua"/>
        </w:rPr>
        <w:t>que</w:t>
      </w:r>
      <w:r w:rsidR="003D4ACD" w:rsidRPr="004E08EB">
        <w:rPr>
          <w:rFonts w:ascii="Book Antiqua" w:hAnsi="Book Antiqua"/>
        </w:rPr>
        <w:t xml:space="preserve"> </w:t>
      </w:r>
      <w:r w:rsidRPr="004E08EB">
        <w:rPr>
          <w:rFonts w:ascii="Book Antiqua" w:hAnsi="Book Antiqua"/>
        </w:rPr>
        <w:t>tinha</w:t>
      </w:r>
      <w:r w:rsidR="003D4ACD" w:rsidRPr="004E08EB">
        <w:rPr>
          <w:rFonts w:ascii="Book Antiqua" w:hAnsi="Book Antiqua"/>
        </w:rPr>
        <w:t xml:space="preserve"> </w:t>
      </w:r>
      <w:r w:rsidRPr="004E08EB">
        <w:rPr>
          <w:rFonts w:ascii="Book Antiqua" w:hAnsi="Book Antiqua"/>
        </w:rPr>
        <w:t>uma</w:t>
      </w:r>
      <w:r w:rsidR="003D4ACD" w:rsidRPr="004E08EB">
        <w:rPr>
          <w:rFonts w:ascii="Book Antiqua" w:hAnsi="Book Antiqua"/>
        </w:rPr>
        <w:t xml:space="preserve"> </w:t>
      </w:r>
      <w:r w:rsidRPr="004E08EB">
        <w:rPr>
          <w:rFonts w:ascii="Book Antiqua" w:hAnsi="Book Antiqua"/>
        </w:rPr>
        <w:t>Tipografia</w:t>
      </w:r>
      <w:r w:rsidR="003D4ACD" w:rsidRPr="004E08EB">
        <w:rPr>
          <w:rFonts w:ascii="Book Antiqua" w:hAnsi="Book Antiqua"/>
        </w:rPr>
        <w:t xml:space="preserve"> </w:t>
      </w:r>
      <w:r w:rsidRPr="004E08EB">
        <w:rPr>
          <w:rFonts w:ascii="Book Antiqua" w:hAnsi="Book Antiqua"/>
        </w:rPr>
        <w:t>e</w:t>
      </w:r>
      <w:r w:rsidR="003D4ACD" w:rsidRPr="004E08EB">
        <w:rPr>
          <w:rFonts w:ascii="Book Antiqua" w:hAnsi="Book Antiqua"/>
        </w:rPr>
        <w:t xml:space="preserve"> </w:t>
      </w:r>
      <w:r w:rsidRPr="004E08EB">
        <w:rPr>
          <w:rFonts w:ascii="Book Antiqua" w:hAnsi="Book Antiqua"/>
        </w:rPr>
        <w:t>editou</w:t>
      </w:r>
      <w:r w:rsidR="003D4ACD" w:rsidRPr="004E08EB">
        <w:rPr>
          <w:rFonts w:ascii="Book Antiqua" w:hAnsi="Book Antiqua"/>
        </w:rPr>
        <w:t xml:space="preserve"> </w:t>
      </w:r>
      <w:r w:rsidRPr="004E08EB">
        <w:rPr>
          <w:rFonts w:ascii="Book Antiqua" w:hAnsi="Book Antiqua"/>
        </w:rPr>
        <w:t>panfletos</w:t>
      </w:r>
      <w:r w:rsidR="003D4ACD" w:rsidRPr="004E08EB">
        <w:rPr>
          <w:rFonts w:ascii="Book Antiqua" w:hAnsi="Book Antiqua"/>
        </w:rPr>
        <w:t xml:space="preserve"> </w:t>
      </w:r>
      <w:r w:rsidRPr="004E08EB">
        <w:rPr>
          <w:rFonts w:ascii="Book Antiqua" w:hAnsi="Book Antiqua"/>
        </w:rPr>
        <w:t>de</w:t>
      </w:r>
      <w:r w:rsidR="003D4ACD" w:rsidRPr="004E08EB">
        <w:rPr>
          <w:rFonts w:ascii="Book Antiqua" w:hAnsi="Book Antiqua"/>
        </w:rPr>
        <w:t xml:space="preserve"> </w:t>
      </w:r>
      <w:r w:rsidRPr="004E08EB">
        <w:rPr>
          <w:rFonts w:ascii="Book Antiqua" w:hAnsi="Book Antiqua"/>
        </w:rPr>
        <w:t>Abreu e Lima.</w:t>
      </w:r>
    </w:p>
    <w:p w:rsidR="00332AC5" w:rsidRPr="004E08EB" w:rsidRDefault="00A37722" w:rsidP="00C17740">
      <w:pPr>
        <w:spacing w:after="0" w:line="240" w:lineRule="auto"/>
        <w:ind w:firstLine="707"/>
        <w:jc w:val="both"/>
        <w:rPr>
          <w:rFonts w:ascii="Book Antiqua" w:hAnsi="Book Antiqua" w:cs="Times New Roman"/>
          <w:sz w:val="24"/>
          <w:szCs w:val="24"/>
        </w:rPr>
      </w:pPr>
      <w:r w:rsidRPr="004E08EB">
        <w:rPr>
          <w:rFonts w:ascii="Book Antiqua" w:hAnsi="Book Antiqua" w:cs="Times New Roman"/>
          <w:sz w:val="24"/>
          <w:szCs w:val="24"/>
        </w:rPr>
        <w:t xml:space="preserve">No momento de </w:t>
      </w:r>
      <w:r w:rsidR="00531822" w:rsidRPr="004E08EB">
        <w:rPr>
          <w:rFonts w:ascii="Book Antiqua" w:hAnsi="Book Antiqua" w:cs="Times New Roman"/>
          <w:sz w:val="24"/>
          <w:szCs w:val="24"/>
        </w:rPr>
        <w:t>produção dos</w:t>
      </w:r>
      <w:r w:rsidRPr="004E08EB">
        <w:rPr>
          <w:rFonts w:ascii="Book Antiqua" w:hAnsi="Book Antiqua" w:cs="Times New Roman"/>
          <w:sz w:val="24"/>
          <w:szCs w:val="24"/>
        </w:rPr>
        <w:t xml:space="preserve"> seus principais livros, Abreu e Lima teria também se aproximado dos irmãos Laemmert</w:t>
      </w:r>
      <w:r w:rsidR="004879F3" w:rsidRPr="004E08EB">
        <w:rPr>
          <w:rStyle w:val="FootnoteReference"/>
          <w:rFonts w:ascii="Book Antiqua" w:hAnsi="Book Antiqua" w:cs="Times New Roman"/>
          <w:sz w:val="24"/>
          <w:szCs w:val="24"/>
        </w:rPr>
        <w:footnoteReference w:id="35"/>
      </w:r>
      <w:r w:rsidRPr="004E08EB">
        <w:rPr>
          <w:rFonts w:ascii="Book Antiqua" w:hAnsi="Book Antiqua" w:cs="Times New Roman"/>
          <w:sz w:val="24"/>
          <w:szCs w:val="24"/>
        </w:rPr>
        <w:t xml:space="preserve">. Com a Tipografia Universal, além das produções de trabalhos de autores brasileiros, </w:t>
      </w:r>
      <w:r w:rsidR="00755C0E" w:rsidRPr="004E08EB">
        <w:rPr>
          <w:rFonts w:ascii="Book Antiqua" w:hAnsi="Book Antiqua" w:cs="Times New Roman"/>
          <w:sz w:val="24"/>
          <w:szCs w:val="24"/>
        </w:rPr>
        <w:t xml:space="preserve">Eduardo </w:t>
      </w:r>
      <w:r w:rsidRPr="004E08EB">
        <w:rPr>
          <w:rFonts w:ascii="Book Antiqua" w:hAnsi="Book Antiqua" w:cs="Times New Roman"/>
          <w:sz w:val="24"/>
          <w:szCs w:val="24"/>
        </w:rPr>
        <w:t xml:space="preserve">Laemmert </w:t>
      </w:r>
      <w:r w:rsidR="00755C0E" w:rsidRPr="004E08EB">
        <w:rPr>
          <w:rFonts w:ascii="Book Antiqua" w:hAnsi="Book Antiqua" w:cs="Times New Roman"/>
          <w:sz w:val="24"/>
          <w:szCs w:val="24"/>
        </w:rPr>
        <w:t xml:space="preserve">(1806-1880) </w:t>
      </w:r>
      <w:r w:rsidRPr="004E08EB">
        <w:rPr>
          <w:rFonts w:ascii="Book Antiqua" w:hAnsi="Book Antiqua" w:cs="Times New Roman"/>
          <w:sz w:val="24"/>
          <w:szCs w:val="24"/>
        </w:rPr>
        <w:t>interessava-se por obras traduzidas do francês</w:t>
      </w:r>
      <w:r w:rsidR="009157B1" w:rsidRPr="004E08EB">
        <w:rPr>
          <w:rStyle w:val="FootnoteReference"/>
          <w:rFonts w:ascii="Book Antiqua" w:hAnsi="Book Antiqua" w:cs="Times New Roman"/>
          <w:sz w:val="24"/>
          <w:szCs w:val="24"/>
        </w:rPr>
        <w:footnoteReference w:id="36"/>
      </w:r>
      <w:r w:rsidRPr="004E08EB">
        <w:rPr>
          <w:rFonts w:ascii="Book Antiqua" w:hAnsi="Book Antiqua" w:cs="Times New Roman"/>
          <w:sz w:val="24"/>
          <w:szCs w:val="24"/>
        </w:rPr>
        <w:t>. Um dos primeiros livros que ganhou sua atenção foi a</w:t>
      </w:r>
      <w:r w:rsidR="003D4ACD" w:rsidRPr="004E08EB">
        <w:rPr>
          <w:rFonts w:ascii="Book Antiqua" w:hAnsi="Book Antiqua" w:cs="Times New Roman"/>
          <w:sz w:val="24"/>
          <w:szCs w:val="24"/>
        </w:rPr>
        <w:t xml:space="preserve"> </w:t>
      </w:r>
      <w:r w:rsidRPr="004E08EB">
        <w:rPr>
          <w:rFonts w:ascii="Book Antiqua" w:hAnsi="Book Antiqua" w:cs="Times New Roman"/>
          <w:i/>
          <w:sz w:val="24"/>
          <w:szCs w:val="24"/>
        </w:rPr>
        <w:t>História Criminal</w:t>
      </w:r>
      <w:r w:rsidR="003D4ACD" w:rsidRPr="004E08EB">
        <w:rPr>
          <w:rFonts w:ascii="Book Antiqua" w:hAnsi="Book Antiqua" w:cs="Times New Roman"/>
          <w:i/>
          <w:sz w:val="24"/>
          <w:szCs w:val="24"/>
        </w:rPr>
        <w:t xml:space="preserve"> </w:t>
      </w:r>
      <w:r w:rsidRPr="004E08EB">
        <w:rPr>
          <w:rFonts w:ascii="Book Antiqua" w:hAnsi="Book Antiqua" w:cs="Times New Roman"/>
          <w:i/>
          <w:sz w:val="24"/>
          <w:szCs w:val="24"/>
        </w:rPr>
        <w:t>do</w:t>
      </w:r>
      <w:r w:rsidR="003D4ACD" w:rsidRPr="004E08EB">
        <w:rPr>
          <w:rFonts w:ascii="Book Antiqua" w:hAnsi="Book Antiqua" w:cs="Times New Roman"/>
          <w:i/>
          <w:sz w:val="24"/>
          <w:szCs w:val="24"/>
        </w:rPr>
        <w:t xml:space="preserve"> </w:t>
      </w:r>
      <w:r w:rsidRPr="004E08EB">
        <w:rPr>
          <w:rFonts w:ascii="Book Antiqua" w:hAnsi="Book Antiqua" w:cs="Times New Roman"/>
          <w:i/>
          <w:sz w:val="24"/>
          <w:szCs w:val="24"/>
        </w:rPr>
        <w:t>Governo</w:t>
      </w:r>
      <w:r w:rsidR="003D4ACD" w:rsidRPr="004E08EB">
        <w:rPr>
          <w:rFonts w:ascii="Book Antiqua" w:hAnsi="Book Antiqua" w:cs="Times New Roman"/>
          <w:i/>
          <w:sz w:val="24"/>
          <w:szCs w:val="24"/>
        </w:rPr>
        <w:t xml:space="preserve"> </w:t>
      </w:r>
      <w:r w:rsidRPr="004E08EB">
        <w:rPr>
          <w:rFonts w:ascii="Book Antiqua" w:hAnsi="Book Antiqua" w:cs="Times New Roman"/>
          <w:i/>
          <w:sz w:val="24"/>
          <w:szCs w:val="24"/>
        </w:rPr>
        <w:t>Inglês</w:t>
      </w:r>
      <w:r w:rsidR="003D4ACD" w:rsidRPr="004E08EB">
        <w:rPr>
          <w:rFonts w:ascii="Book Antiqua" w:hAnsi="Book Antiqua" w:cs="Times New Roman"/>
          <w:i/>
          <w:sz w:val="24"/>
          <w:szCs w:val="24"/>
        </w:rPr>
        <w:t xml:space="preserve"> </w:t>
      </w:r>
      <w:r w:rsidRPr="004E08EB">
        <w:rPr>
          <w:rFonts w:ascii="Book Antiqua" w:hAnsi="Book Antiqua" w:cs="Times New Roman"/>
          <w:i/>
          <w:sz w:val="24"/>
          <w:szCs w:val="24"/>
        </w:rPr>
        <w:t>desde</w:t>
      </w:r>
      <w:r w:rsidR="00755C0E" w:rsidRPr="004E08EB">
        <w:rPr>
          <w:rFonts w:ascii="Book Antiqua" w:hAnsi="Book Antiqua" w:cs="Times New Roman"/>
          <w:i/>
          <w:sz w:val="24"/>
          <w:szCs w:val="24"/>
        </w:rPr>
        <w:t xml:space="preserve"> </w:t>
      </w:r>
      <w:r w:rsidRPr="004E08EB">
        <w:rPr>
          <w:rFonts w:ascii="Book Antiqua" w:hAnsi="Book Antiqua" w:cs="Times New Roman"/>
          <w:i/>
          <w:sz w:val="24"/>
          <w:szCs w:val="24"/>
        </w:rPr>
        <w:t>as</w:t>
      </w:r>
      <w:r w:rsidR="00755C0E" w:rsidRPr="004E08EB">
        <w:rPr>
          <w:rFonts w:ascii="Book Antiqua" w:hAnsi="Book Antiqua" w:cs="Times New Roman"/>
          <w:i/>
          <w:sz w:val="24"/>
          <w:szCs w:val="24"/>
        </w:rPr>
        <w:t xml:space="preserve"> </w:t>
      </w:r>
      <w:r w:rsidRPr="004E08EB">
        <w:rPr>
          <w:rFonts w:ascii="Book Antiqua" w:hAnsi="Book Antiqua" w:cs="Times New Roman"/>
          <w:i/>
          <w:sz w:val="24"/>
          <w:szCs w:val="24"/>
        </w:rPr>
        <w:t>primeiras</w:t>
      </w:r>
      <w:r w:rsidR="00663490" w:rsidRPr="004E08EB">
        <w:rPr>
          <w:rFonts w:ascii="Book Antiqua" w:hAnsi="Book Antiqua" w:cs="Times New Roman"/>
          <w:i/>
          <w:sz w:val="24"/>
          <w:szCs w:val="24"/>
        </w:rPr>
        <w:t xml:space="preserve"> </w:t>
      </w:r>
      <w:r w:rsidRPr="004E08EB">
        <w:rPr>
          <w:rFonts w:ascii="Book Antiqua" w:hAnsi="Book Antiqua" w:cs="Times New Roman"/>
          <w:i/>
          <w:sz w:val="24"/>
          <w:szCs w:val="24"/>
        </w:rPr>
        <w:t>matanças</w:t>
      </w:r>
      <w:r w:rsidR="00663490" w:rsidRPr="004E08EB">
        <w:rPr>
          <w:rFonts w:ascii="Book Antiqua" w:hAnsi="Book Antiqua" w:cs="Times New Roman"/>
          <w:i/>
          <w:sz w:val="24"/>
          <w:szCs w:val="24"/>
        </w:rPr>
        <w:t xml:space="preserve"> </w:t>
      </w:r>
      <w:r w:rsidRPr="004E08EB">
        <w:rPr>
          <w:rFonts w:ascii="Book Antiqua" w:hAnsi="Book Antiqua" w:cs="Times New Roman"/>
          <w:i/>
          <w:sz w:val="24"/>
          <w:szCs w:val="24"/>
        </w:rPr>
        <w:t>da</w:t>
      </w:r>
      <w:r w:rsidR="00663490" w:rsidRPr="004E08EB">
        <w:rPr>
          <w:rFonts w:ascii="Book Antiqua" w:hAnsi="Book Antiqua" w:cs="Times New Roman"/>
          <w:i/>
          <w:sz w:val="24"/>
          <w:szCs w:val="24"/>
        </w:rPr>
        <w:t xml:space="preserve"> </w:t>
      </w:r>
      <w:r w:rsidRPr="004E08EB">
        <w:rPr>
          <w:rFonts w:ascii="Book Antiqua" w:hAnsi="Book Antiqua" w:cs="Times New Roman"/>
          <w:i/>
          <w:sz w:val="24"/>
          <w:szCs w:val="24"/>
        </w:rPr>
        <w:t>Irlanda</w:t>
      </w:r>
      <w:r w:rsidR="00663490" w:rsidRPr="004E08EB">
        <w:rPr>
          <w:rFonts w:ascii="Book Antiqua" w:hAnsi="Book Antiqua" w:cs="Times New Roman"/>
          <w:i/>
          <w:sz w:val="24"/>
          <w:szCs w:val="24"/>
        </w:rPr>
        <w:t xml:space="preserve"> </w:t>
      </w:r>
      <w:r w:rsidRPr="004E08EB">
        <w:rPr>
          <w:rFonts w:ascii="Book Antiqua" w:hAnsi="Book Antiqua" w:cs="Times New Roman"/>
          <w:i/>
          <w:sz w:val="24"/>
          <w:szCs w:val="24"/>
        </w:rPr>
        <w:t>até</w:t>
      </w:r>
      <w:r w:rsidR="00663490" w:rsidRPr="004E08EB">
        <w:rPr>
          <w:rFonts w:ascii="Book Antiqua" w:hAnsi="Book Antiqua" w:cs="Times New Roman"/>
          <w:i/>
          <w:sz w:val="24"/>
          <w:szCs w:val="24"/>
        </w:rPr>
        <w:t xml:space="preserve"> </w:t>
      </w:r>
      <w:r w:rsidRPr="004E08EB">
        <w:rPr>
          <w:rFonts w:ascii="Book Antiqua" w:hAnsi="Book Antiqua" w:cs="Times New Roman"/>
          <w:i/>
          <w:sz w:val="24"/>
          <w:szCs w:val="24"/>
        </w:rPr>
        <w:t>o</w:t>
      </w:r>
      <w:r w:rsidR="00663490" w:rsidRPr="004E08EB">
        <w:rPr>
          <w:rFonts w:ascii="Book Antiqua" w:hAnsi="Book Antiqua" w:cs="Times New Roman"/>
          <w:i/>
          <w:sz w:val="24"/>
          <w:szCs w:val="24"/>
        </w:rPr>
        <w:t xml:space="preserve"> </w:t>
      </w:r>
      <w:r w:rsidRPr="004E08EB">
        <w:rPr>
          <w:rFonts w:ascii="Book Antiqua" w:hAnsi="Book Antiqua" w:cs="Times New Roman"/>
          <w:i/>
          <w:sz w:val="24"/>
          <w:szCs w:val="24"/>
        </w:rPr>
        <w:t>envenenamento</w:t>
      </w:r>
      <w:r w:rsidR="00663490" w:rsidRPr="004E08EB">
        <w:rPr>
          <w:rFonts w:ascii="Book Antiqua" w:hAnsi="Book Antiqua" w:cs="Times New Roman"/>
          <w:i/>
          <w:sz w:val="24"/>
          <w:szCs w:val="24"/>
        </w:rPr>
        <w:t xml:space="preserve"> </w:t>
      </w:r>
      <w:r w:rsidRPr="004E08EB">
        <w:rPr>
          <w:rFonts w:ascii="Book Antiqua" w:hAnsi="Book Antiqua" w:cs="Times New Roman"/>
          <w:i/>
          <w:sz w:val="24"/>
          <w:szCs w:val="24"/>
        </w:rPr>
        <w:t>dos chinas</w:t>
      </w:r>
      <w:r w:rsidR="00663490" w:rsidRPr="004E08EB">
        <w:rPr>
          <w:rFonts w:ascii="Book Antiqua" w:hAnsi="Book Antiqua" w:cs="Times New Roman"/>
          <w:i/>
          <w:sz w:val="24"/>
          <w:szCs w:val="24"/>
        </w:rPr>
        <w:t xml:space="preserve"> </w:t>
      </w:r>
      <w:r w:rsidRPr="004E08EB">
        <w:rPr>
          <w:rFonts w:ascii="Book Antiqua" w:hAnsi="Book Antiqua" w:cs="Times New Roman"/>
          <w:i/>
          <w:sz w:val="24"/>
          <w:szCs w:val="24"/>
        </w:rPr>
        <w:t>por</w:t>
      </w:r>
      <w:r w:rsidR="00663490" w:rsidRPr="004E08EB">
        <w:rPr>
          <w:rFonts w:ascii="Book Antiqua" w:hAnsi="Book Antiqua" w:cs="Times New Roman"/>
          <w:i/>
          <w:sz w:val="24"/>
          <w:szCs w:val="24"/>
        </w:rPr>
        <w:t xml:space="preserve"> </w:t>
      </w:r>
      <w:r w:rsidRPr="004E08EB">
        <w:rPr>
          <w:rFonts w:ascii="Book Antiqua" w:hAnsi="Book Antiqua" w:cs="Times New Roman"/>
          <w:i/>
          <w:sz w:val="24"/>
          <w:szCs w:val="24"/>
        </w:rPr>
        <w:t>Elias</w:t>
      </w:r>
      <w:r w:rsidR="00663490" w:rsidRPr="004E08EB">
        <w:rPr>
          <w:rFonts w:ascii="Book Antiqua" w:hAnsi="Book Antiqua" w:cs="Times New Roman"/>
          <w:i/>
          <w:sz w:val="24"/>
          <w:szCs w:val="24"/>
        </w:rPr>
        <w:t xml:space="preserve"> </w:t>
      </w:r>
      <w:r w:rsidRPr="004E08EB">
        <w:rPr>
          <w:rFonts w:ascii="Book Antiqua" w:hAnsi="Book Antiqua" w:cs="Times New Roman"/>
          <w:i/>
          <w:sz w:val="24"/>
          <w:szCs w:val="24"/>
        </w:rPr>
        <w:t>Regnault</w:t>
      </w:r>
      <w:r w:rsidR="00663490" w:rsidRPr="004E08EB">
        <w:rPr>
          <w:rFonts w:ascii="Book Antiqua" w:hAnsi="Book Antiqua" w:cs="Times New Roman"/>
          <w:i/>
          <w:sz w:val="24"/>
          <w:szCs w:val="24"/>
        </w:rPr>
        <w:t xml:space="preserve"> </w:t>
      </w:r>
      <w:r w:rsidRPr="004E08EB">
        <w:rPr>
          <w:rFonts w:ascii="Book Antiqua" w:hAnsi="Book Antiqua" w:cs="Times New Roman"/>
          <w:sz w:val="24"/>
          <w:szCs w:val="24"/>
        </w:rPr>
        <w:t>(1842),</w:t>
      </w:r>
      <w:r w:rsidR="00663490" w:rsidRPr="004E08EB">
        <w:rPr>
          <w:rFonts w:ascii="Book Antiqua" w:hAnsi="Book Antiqua" w:cs="Times New Roman"/>
          <w:sz w:val="24"/>
          <w:szCs w:val="24"/>
        </w:rPr>
        <w:t xml:space="preserve"> </w:t>
      </w:r>
      <w:r w:rsidRPr="004E08EB">
        <w:rPr>
          <w:rFonts w:ascii="Book Antiqua" w:hAnsi="Book Antiqua" w:cs="Times New Roman"/>
          <w:sz w:val="24"/>
          <w:szCs w:val="24"/>
        </w:rPr>
        <w:t>assinada</w:t>
      </w:r>
      <w:r w:rsidR="00663490" w:rsidRPr="004E08EB">
        <w:rPr>
          <w:rFonts w:ascii="Book Antiqua" w:hAnsi="Book Antiqua" w:cs="Times New Roman"/>
          <w:sz w:val="24"/>
          <w:szCs w:val="24"/>
        </w:rPr>
        <w:t xml:space="preserve"> </w:t>
      </w:r>
      <w:r w:rsidRPr="004E08EB">
        <w:rPr>
          <w:rFonts w:ascii="Book Antiqua" w:hAnsi="Book Antiqua" w:cs="Times New Roman"/>
          <w:sz w:val="24"/>
          <w:szCs w:val="24"/>
        </w:rPr>
        <w:t>“Por</w:t>
      </w:r>
      <w:r w:rsidR="00663490" w:rsidRPr="004E08EB">
        <w:rPr>
          <w:rFonts w:ascii="Book Antiqua" w:hAnsi="Book Antiqua" w:cs="Times New Roman"/>
          <w:sz w:val="24"/>
          <w:szCs w:val="24"/>
        </w:rPr>
        <w:t xml:space="preserve"> </w:t>
      </w:r>
      <w:r w:rsidRPr="004E08EB">
        <w:rPr>
          <w:rFonts w:ascii="Book Antiqua" w:hAnsi="Book Antiqua" w:cs="Times New Roman"/>
          <w:sz w:val="24"/>
          <w:szCs w:val="24"/>
        </w:rPr>
        <w:t>um</w:t>
      </w:r>
      <w:r w:rsidR="00663490" w:rsidRPr="004E08EB">
        <w:rPr>
          <w:rFonts w:ascii="Book Antiqua" w:hAnsi="Book Antiqua" w:cs="Times New Roman"/>
          <w:sz w:val="24"/>
          <w:szCs w:val="24"/>
        </w:rPr>
        <w:t xml:space="preserve"> </w:t>
      </w:r>
      <w:r w:rsidRPr="004E08EB">
        <w:rPr>
          <w:rFonts w:ascii="Book Antiqua" w:hAnsi="Book Antiqua" w:cs="Times New Roman"/>
          <w:sz w:val="24"/>
          <w:szCs w:val="24"/>
        </w:rPr>
        <w:t>Brasileiro”,</w:t>
      </w:r>
      <w:r w:rsidR="00663490" w:rsidRPr="004E08EB">
        <w:rPr>
          <w:rFonts w:ascii="Book Antiqua" w:hAnsi="Book Antiqua" w:cs="Times New Roman"/>
          <w:sz w:val="24"/>
          <w:szCs w:val="24"/>
        </w:rPr>
        <w:t xml:space="preserve"> </w:t>
      </w:r>
      <w:r w:rsidRPr="004E08EB">
        <w:rPr>
          <w:rFonts w:ascii="Book Antiqua" w:hAnsi="Book Antiqua" w:cs="Times New Roman"/>
          <w:sz w:val="24"/>
          <w:szCs w:val="24"/>
        </w:rPr>
        <w:t>mas</w:t>
      </w:r>
      <w:r w:rsidR="00663490" w:rsidRPr="004E08EB">
        <w:rPr>
          <w:rFonts w:ascii="Book Antiqua" w:hAnsi="Book Antiqua" w:cs="Times New Roman"/>
          <w:sz w:val="24"/>
          <w:szCs w:val="24"/>
        </w:rPr>
        <w:t xml:space="preserve"> </w:t>
      </w:r>
      <w:r w:rsidRPr="004E08EB">
        <w:rPr>
          <w:rFonts w:ascii="Book Antiqua" w:hAnsi="Book Antiqua" w:cs="Times New Roman"/>
          <w:sz w:val="24"/>
          <w:szCs w:val="24"/>
        </w:rPr>
        <w:t>que</w:t>
      </w:r>
      <w:r w:rsidR="00663490" w:rsidRPr="004E08EB">
        <w:rPr>
          <w:rFonts w:ascii="Book Antiqua" w:hAnsi="Book Antiqua" w:cs="Times New Roman"/>
          <w:sz w:val="24"/>
          <w:szCs w:val="24"/>
        </w:rPr>
        <w:t xml:space="preserve"> </w:t>
      </w:r>
      <w:r w:rsidRPr="004E08EB">
        <w:rPr>
          <w:rFonts w:ascii="Book Antiqua" w:hAnsi="Book Antiqua" w:cs="Times New Roman"/>
          <w:sz w:val="24"/>
          <w:szCs w:val="24"/>
        </w:rPr>
        <w:t>é</w:t>
      </w:r>
      <w:r w:rsidR="00663490" w:rsidRPr="004E08EB">
        <w:rPr>
          <w:rFonts w:ascii="Book Antiqua" w:hAnsi="Book Antiqua" w:cs="Times New Roman"/>
          <w:sz w:val="24"/>
          <w:szCs w:val="24"/>
        </w:rPr>
        <w:t xml:space="preserve"> </w:t>
      </w:r>
      <w:r w:rsidRPr="004E08EB">
        <w:rPr>
          <w:rFonts w:ascii="Book Antiqua" w:hAnsi="Book Antiqua" w:cs="Times New Roman"/>
          <w:sz w:val="24"/>
          <w:szCs w:val="24"/>
        </w:rPr>
        <w:t>traduzida</w:t>
      </w:r>
      <w:r w:rsidR="00663490" w:rsidRPr="004E08EB">
        <w:rPr>
          <w:rFonts w:ascii="Book Antiqua" w:hAnsi="Book Antiqua" w:cs="Times New Roman"/>
          <w:sz w:val="24"/>
          <w:szCs w:val="24"/>
        </w:rPr>
        <w:t xml:space="preserve"> </w:t>
      </w:r>
      <w:r w:rsidRPr="004E08EB">
        <w:rPr>
          <w:rFonts w:ascii="Book Antiqua" w:hAnsi="Book Antiqua" w:cs="Times New Roman"/>
          <w:sz w:val="24"/>
          <w:szCs w:val="24"/>
        </w:rPr>
        <w:t>por</w:t>
      </w:r>
      <w:r w:rsidR="00663490" w:rsidRPr="004E08EB">
        <w:rPr>
          <w:rFonts w:ascii="Book Antiqua" w:hAnsi="Book Antiqua" w:cs="Times New Roman"/>
          <w:sz w:val="24"/>
          <w:szCs w:val="24"/>
        </w:rPr>
        <w:t xml:space="preserve"> </w:t>
      </w:r>
      <w:r w:rsidRPr="004E08EB">
        <w:rPr>
          <w:rFonts w:ascii="Book Antiqua" w:hAnsi="Book Antiqua" w:cs="Times New Roman"/>
          <w:sz w:val="24"/>
          <w:szCs w:val="24"/>
        </w:rPr>
        <w:t>Abreu e</w:t>
      </w:r>
      <w:r w:rsidR="00663490" w:rsidRPr="004E08EB">
        <w:rPr>
          <w:rFonts w:ascii="Book Antiqua" w:hAnsi="Book Antiqua" w:cs="Times New Roman"/>
          <w:sz w:val="24"/>
          <w:szCs w:val="24"/>
        </w:rPr>
        <w:t xml:space="preserve"> </w:t>
      </w:r>
      <w:r w:rsidRPr="004E08EB">
        <w:rPr>
          <w:rFonts w:ascii="Book Antiqua" w:hAnsi="Book Antiqua" w:cs="Times New Roman"/>
          <w:sz w:val="24"/>
          <w:szCs w:val="24"/>
        </w:rPr>
        <w:t>Lima</w:t>
      </w:r>
      <w:r w:rsidR="00AE20C5" w:rsidRPr="004E08EB">
        <w:rPr>
          <w:rFonts w:ascii="Book Antiqua" w:hAnsi="Book Antiqua" w:cs="Times New Roman"/>
          <w:sz w:val="24"/>
          <w:szCs w:val="24"/>
        </w:rPr>
        <w:t>, que usou</w:t>
      </w:r>
      <w:r w:rsidR="009157B1" w:rsidRPr="004E08EB">
        <w:rPr>
          <w:rFonts w:ascii="Book Antiqua" w:hAnsi="Book Antiqua" w:cs="Times New Roman"/>
          <w:sz w:val="24"/>
          <w:szCs w:val="24"/>
        </w:rPr>
        <w:t xml:space="preserve"> este pseudônimo em alguns de seus trabalhos</w:t>
      </w:r>
      <w:r w:rsidRPr="004E08EB">
        <w:rPr>
          <w:rFonts w:ascii="Book Antiqua" w:hAnsi="Book Antiqua" w:cs="Times New Roman"/>
          <w:sz w:val="24"/>
          <w:szCs w:val="24"/>
        </w:rPr>
        <w:t>.</w:t>
      </w:r>
      <w:r w:rsidR="00663490" w:rsidRPr="004E08EB">
        <w:rPr>
          <w:rFonts w:ascii="Book Antiqua" w:hAnsi="Book Antiqua" w:cs="Times New Roman"/>
          <w:sz w:val="24"/>
          <w:szCs w:val="24"/>
        </w:rPr>
        <w:t xml:space="preserve"> </w:t>
      </w:r>
      <w:r w:rsidRPr="004E08EB">
        <w:rPr>
          <w:rFonts w:ascii="Book Antiqua" w:hAnsi="Book Antiqua" w:cs="Times New Roman"/>
          <w:sz w:val="24"/>
          <w:szCs w:val="24"/>
        </w:rPr>
        <w:t>Os</w:t>
      </w:r>
      <w:r w:rsidR="00663490" w:rsidRPr="004E08EB">
        <w:rPr>
          <w:rFonts w:ascii="Book Antiqua" w:hAnsi="Book Antiqua" w:cs="Times New Roman"/>
          <w:sz w:val="24"/>
          <w:szCs w:val="24"/>
        </w:rPr>
        <w:t xml:space="preserve"> </w:t>
      </w:r>
      <w:r w:rsidRPr="004E08EB">
        <w:rPr>
          <w:rFonts w:ascii="Book Antiqua" w:hAnsi="Book Antiqua" w:cs="Times New Roman"/>
          <w:sz w:val="24"/>
          <w:szCs w:val="24"/>
        </w:rPr>
        <w:t>Laemmert</w:t>
      </w:r>
      <w:r w:rsidR="00663490" w:rsidRPr="004E08EB">
        <w:rPr>
          <w:rFonts w:ascii="Book Antiqua" w:hAnsi="Book Antiqua" w:cs="Times New Roman"/>
          <w:sz w:val="24"/>
          <w:szCs w:val="24"/>
        </w:rPr>
        <w:t xml:space="preserve"> </w:t>
      </w:r>
      <w:r w:rsidRPr="004E08EB">
        <w:rPr>
          <w:rFonts w:ascii="Book Antiqua" w:hAnsi="Book Antiqua" w:cs="Times New Roman"/>
          <w:sz w:val="24"/>
          <w:szCs w:val="24"/>
        </w:rPr>
        <w:t>e</w:t>
      </w:r>
      <w:r w:rsidR="00663490" w:rsidRPr="004E08EB">
        <w:rPr>
          <w:rFonts w:ascii="Book Antiqua" w:hAnsi="Book Antiqua" w:cs="Times New Roman"/>
          <w:sz w:val="24"/>
          <w:szCs w:val="24"/>
        </w:rPr>
        <w:t xml:space="preserve"> </w:t>
      </w:r>
      <w:r w:rsidRPr="004E08EB">
        <w:rPr>
          <w:rFonts w:ascii="Book Antiqua" w:hAnsi="Book Antiqua" w:cs="Times New Roman"/>
          <w:sz w:val="24"/>
          <w:szCs w:val="24"/>
        </w:rPr>
        <w:t>a</w:t>
      </w:r>
      <w:r w:rsidR="00663490" w:rsidRPr="004E08EB">
        <w:rPr>
          <w:rFonts w:ascii="Book Antiqua" w:hAnsi="Book Antiqua" w:cs="Times New Roman"/>
          <w:sz w:val="24"/>
          <w:szCs w:val="24"/>
        </w:rPr>
        <w:t xml:space="preserve"> </w:t>
      </w:r>
      <w:r w:rsidRPr="004E08EB">
        <w:rPr>
          <w:rFonts w:ascii="Book Antiqua" w:hAnsi="Book Antiqua" w:cs="Times New Roman"/>
          <w:sz w:val="24"/>
          <w:szCs w:val="24"/>
        </w:rPr>
        <w:t>Tipografia</w:t>
      </w:r>
      <w:r w:rsidR="00663490" w:rsidRPr="004E08EB">
        <w:rPr>
          <w:rFonts w:ascii="Book Antiqua" w:hAnsi="Book Antiqua" w:cs="Times New Roman"/>
          <w:sz w:val="24"/>
          <w:szCs w:val="24"/>
        </w:rPr>
        <w:t xml:space="preserve"> </w:t>
      </w:r>
      <w:r w:rsidRPr="004E08EB">
        <w:rPr>
          <w:rFonts w:ascii="Book Antiqua" w:hAnsi="Book Antiqua" w:cs="Times New Roman"/>
          <w:sz w:val="24"/>
          <w:szCs w:val="24"/>
        </w:rPr>
        <w:t>Universal</w:t>
      </w:r>
      <w:r w:rsidR="00663490" w:rsidRPr="004E08EB">
        <w:rPr>
          <w:rFonts w:ascii="Book Antiqua" w:hAnsi="Book Antiqua" w:cs="Times New Roman"/>
          <w:sz w:val="24"/>
          <w:szCs w:val="24"/>
        </w:rPr>
        <w:t xml:space="preserve"> </w:t>
      </w:r>
      <w:r w:rsidRPr="004E08EB">
        <w:rPr>
          <w:rFonts w:ascii="Book Antiqua" w:hAnsi="Book Antiqua" w:cs="Times New Roman"/>
          <w:sz w:val="24"/>
          <w:szCs w:val="24"/>
        </w:rPr>
        <w:t>editaram</w:t>
      </w:r>
      <w:r w:rsidR="00663490" w:rsidRPr="004E08EB">
        <w:rPr>
          <w:rFonts w:ascii="Book Antiqua" w:hAnsi="Book Antiqua" w:cs="Times New Roman"/>
          <w:sz w:val="24"/>
          <w:szCs w:val="24"/>
        </w:rPr>
        <w:t xml:space="preserve"> </w:t>
      </w:r>
      <w:r w:rsidRPr="004E08EB">
        <w:rPr>
          <w:rFonts w:ascii="Book Antiqua" w:hAnsi="Book Antiqua" w:cs="Times New Roman"/>
          <w:sz w:val="24"/>
          <w:szCs w:val="24"/>
        </w:rPr>
        <w:t>os</w:t>
      </w:r>
      <w:r w:rsidR="00663490" w:rsidRPr="004E08EB">
        <w:rPr>
          <w:rFonts w:ascii="Book Antiqua" w:hAnsi="Book Antiqua" w:cs="Times New Roman"/>
          <w:sz w:val="24"/>
          <w:szCs w:val="24"/>
        </w:rPr>
        <w:t xml:space="preserve"> </w:t>
      </w:r>
      <w:r w:rsidRPr="004E08EB">
        <w:rPr>
          <w:rFonts w:ascii="Book Antiqua" w:hAnsi="Book Antiqua" w:cs="Times New Roman"/>
          <w:sz w:val="24"/>
          <w:szCs w:val="24"/>
        </w:rPr>
        <w:t>dois</w:t>
      </w:r>
      <w:r w:rsidR="00663490" w:rsidRPr="004E08EB">
        <w:rPr>
          <w:rFonts w:ascii="Book Antiqua" w:hAnsi="Book Antiqua" w:cs="Times New Roman"/>
          <w:sz w:val="24"/>
          <w:szCs w:val="24"/>
        </w:rPr>
        <w:t xml:space="preserve"> </w:t>
      </w:r>
      <w:r w:rsidRPr="004E08EB">
        <w:rPr>
          <w:rFonts w:ascii="Book Antiqua" w:hAnsi="Book Antiqua" w:cs="Times New Roman"/>
          <w:sz w:val="24"/>
          <w:szCs w:val="24"/>
        </w:rPr>
        <w:t>volumes</w:t>
      </w:r>
      <w:r w:rsidR="00663490" w:rsidRPr="004E08EB">
        <w:rPr>
          <w:rFonts w:ascii="Book Antiqua" w:hAnsi="Book Antiqua" w:cs="Times New Roman"/>
          <w:sz w:val="24"/>
          <w:szCs w:val="24"/>
        </w:rPr>
        <w:t xml:space="preserve"> </w:t>
      </w:r>
      <w:r w:rsidR="00531822" w:rsidRPr="004E08EB">
        <w:rPr>
          <w:rFonts w:ascii="Book Antiqua" w:hAnsi="Book Antiqua" w:cs="Times New Roman"/>
          <w:sz w:val="24"/>
          <w:szCs w:val="24"/>
        </w:rPr>
        <w:t>do</w:t>
      </w:r>
      <w:r w:rsidR="00663490" w:rsidRPr="004E08EB">
        <w:rPr>
          <w:rFonts w:ascii="Book Antiqua" w:hAnsi="Book Antiqua" w:cs="Times New Roman"/>
          <w:sz w:val="24"/>
          <w:szCs w:val="24"/>
        </w:rPr>
        <w:t xml:space="preserve"> </w:t>
      </w:r>
      <w:r w:rsidRPr="004E08EB">
        <w:rPr>
          <w:rFonts w:ascii="Book Antiqua" w:hAnsi="Book Antiqua" w:cs="Times New Roman"/>
          <w:sz w:val="24"/>
          <w:szCs w:val="24"/>
        </w:rPr>
        <w:t>seu</w:t>
      </w:r>
      <w:r w:rsidR="00663490" w:rsidRPr="004E08EB">
        <w:rPr>
          <w:rFonts w:ascii="Book Antiqua" w:hAnsi="Book Antiqua" w:cs="Times New Roman"/>
          <w:sz w:val="24"/>
          <w:szCs w:val="24"/>
        </w:rPr>
        <w:t xml:space="preserve"> </w:t>
      </w:r>
      <w:r w:rsidRPr="004E08EB">
        <w:rPr>
          <w:rFonts w:ascii="Book Antiqua" w:hAnsi="Book Antiqua" w:cs="Times New Roman"/>
          <w:i/>
          <w:sz w:val="24"/>
          <w:szCs w:val="24"/>
        </w:rPr>
        <w:t>Compêndio</w:t>
      </w:r>
      <w:r w:rsidR="00663490" w:rsidRPr="004E08EB">
        <w:rPr>
          <w:rFonts w:ascii="Book Antiqua" w:hAnsi="Book Antiqua" w:cs="Times New Roman"/>
          <w:i/>
          <w:sz w:val="24"/>
          <w:szCs w:val="24"/>
        </w:rPr>
        <w:t xml:space="preserve"> </w:t>
      </w:r>
      <w:r w:rsidRPr="004E08EB">
        <w:rPr>
          <w:rFonts w:ascii="Book Antiqua" w:hAnsi="Book Antiqua" w:cs="Times New Roman"/>
          <w:i/>
          <w:sz w:val="24"/>
          <w:szCs w:val="24"/>
        </w:rPr>
        <w:t xml:space="preserve">da História do Brasil </w:t>
      </w:r>
      <w:r w:rsidRPr="004E08EB">
        <w:rPr>
          <w:rFonts w:ascii="Book Antiqua" w:hAnsi="Book Antiqua" w:cs="Times New Roman"/>
          <w:sz w:val="24"/>
          <w:szCs w:val="24"/>
        </w:rPr>
        <w:t xml:space="preserve">(1843), e, posteriormente, uma edição única do </w:t>
      </w:r>
      <w:r w:rsidRPr="004E08EB">
        <w:rPr>
          <w:rFonts w:ascii="Book Antiqua" w:hAnsi="Book Antiqua" w:cs="Times New Roman"/>
          <w:i/>
          <w:sz w:val="24"/>
          <w:szCs w:val="24"/>
        </w:rPr>
        <w:t xml:space="preserve">Compêndio </w:t>
      </w:r>
      <w:r w:rsidRPr="004E08EB">
        <w:rPr>
          <w:rFonts w:ascii="Book Antiqua" w:hAnsi="Book Antiqua" w:cs="Times New Roman"/>
          <w:sz w:val="24"/>
          <w:szCs w:val="24"/>
        </w:rPr>
        <w:t>(1843), viabilizando um melhor custo e disponibilidade a</w:t>
      </w:r>
      <w:r w:rsidR="00531822" w:rsidRPr="004E08EB">
        <w:rPr>
          <w:rFonts w:ascii="Book Antiqua" w:hAnsi="Book Antiqua" w:cs="Times New Roman"/>
          <w:sz w:val="24"/>
          <w:szCs w:val="24"/>
        </w:rPr>
        <w:t>os leitores, além dos cinco tomos da</w:t>
      </w:r>
      <w:r w:rsidRPr="004E08EB">
        <w:rPr>
          <w:rFonts w:ascii="Book Antiqua" w:hAnsi="Book Antiqua" w:cs="Times New Roman"/>
          <w:sz w:val="24"/>
          <w:szCs w:val="24"/>
        </w:rPr>
        <w:t xml:space="preserve"> sua </w:t>
      </w:r>
      <w:r w:rsidRPr="004E08EB">
        <w:rPr>
          <w:rFonts w:ascii="Book Antiqua" w:hAnsi="Book Antiqua" w:cs="Times New Roman"/>
          <w:i/>
          <w:sz w:val="24"/>
          <w:szCs w:val="24"/>
        </w:rPr>
        <w:t xml:space="preserve">História Universal </w:t>
      </w:r>
      <w:r w:rsidRPr="004E08EB">
        <w:rPr>
          <w:rFonts w:ascii="Book Antiqua" w:hAnsi="Book Antiqua" w:cs="Times New Roman"/>
          <w:sz w:val="24"/>
          <w:szCs w:val="24"/>
        </w:rPr>
        <w:t xml:space="preserve">(1846-1847) e </w:t>
      </w:r>
      <w:r w:rsidRPr="004E08EB">
        <w:rPr>
          <w:rFonts w:ascii="Book Antiqua" w:hAnsi="Book Antiqua" w:cs="Times New Roman"/>
          <w:i/>
          <w:sz w:val="24"/>
          <w:szCs w:val="24"/>
        </w:rPr>
        <w:t>O Socialismo</w:t>
      </w:r>
      <w:r w:rsidR="00663490" w:rsidRPr="004E08EB">
        <w:rPr>
          <w:rFonts w:ascii="Book Antiqua" w:hAnsi="Book Antiqua" w:cs="Times New Roman"/>
          <w:i/>
          <w:sz w:val="24"/>
          <w:szCs w:val="24"/>
        </w:rPr>
        <w:t xml:space="preserve"> </w:t>
      </w:r>
      <w:r w:rsidRPr="004E08EB">
        <w:rPr>
          <w:rFonts w:ascii="Book Antiqua" w:hAnsi="Book Antiqua" w:cs="Times New Roman"/>
          <w:sz w:val="24"/>
          <w:szCs w:val="24"/>
        </w:rPr>
        <w:t>(1855).</w:t>
      </w:r>
    </w:p>
    <w:p w:rsidR="00A37722" w:rsidRPr="004E08EB" w:rsidRDefault="00A37722" w:rsidP="00C17740">
      <w:pPr>
        <w:spacing w:after="0" w:line="240" w:lineRule="auto"/>
        <w:ind w:firstLine="707"/>
        <w:jc w:val="both"/>
        <w:rPr>
          <w:rFonts w:ascii="Book Antiqua" w:hAnsi="Book Antiqua" w:cs="Times New Roman"/>
          <w:sz w:val="24"/>
          <w:szCs w:val="24"/>
        </w:rPr>
      </w:pPr>
      <w:r w:rsidRPr="004E08EB">
        <w:rPr>
          <w:rFonts w:ascii="Book Antiqua" w:hAnsi="Book Antiqua" w:cs="Times New Roman"/>
          <w:sz w:val="24"/>
          <w:szCs w:val="24"/>
        </w:rPr>
        <w:t>Embora tivesse publicado muito, nem sempre Abreu e Lima se reconhecia como escritor. Apesar de, na mai</w:t>
      </w:r>
      <w:r w:rsidR="00705499" w:rsidRPr="004E08EB">
        <w:rPr>
          <w:rFonts w:ascii="Book Antiqua" w:hAnsi="Book Antiqua" w:cs="Times New Roman"/>
          <w:sz w:val="24"/>
          <w:szCs w:val="24"/>
        </w:rPr>
        <w:t>oria das vezes, não ter tido</w:t>
      </w:r>
      <w:r w:rsidR="00663490" w:rsidRPr="004E08EB">
        <w:rPr>
          <w:rFonts w:ascii="Book Antiqua" w:hAnsi="Book Antiqua" w:cs="Times New Roman"/>
          <w:sz w:val="24"/>
          <w:szCs w:val="24"/>
        </w:rPr>
        <w:t xml:space="preserve"> </w:t>
      </w:r>
      <w:r w:rsidR="00705499" w:rsidRPr="004E08EB">
        <w:rPr>
          <w:rFonts w:ascii="Book Antiqua" w:hAnsi="Book Antiqua" w:cs="Times New Roman"/>
          <w:sz w:val="24"/>
          <w:szCs w:val="24"/>
        </w:rPr>
        <w:t>um</w:t>
      </w:r>
      <w:r w:rsidRPr="004E08EB">
        <w:rPr>
          <w:rFonts w:ascii="Book Antiqua" w:hAnsi="Book Antiqua" w:cs="Times New Roman"/>
          <w:sz w:val="24"/>
          <w:szCs w:val="24"/>
        </w:rPr>
        <w:t>a postura de autoafirmação, ele tinha</w:t>
      </w:r>
      <w:r w:rsidR="00663490" w:rsidRPr="004E08EB">
        <w:rPr>
          <w:rFonts w:ascii="Book Antiqua" w:hAnsi="Book Antiqua" w:cs="Times New Roman"/>
          <w:sz w:val="24"/>
          <w:szCs w:val="24"/>
        </w:rPr>
        <w:t xml:space="preserve"> </w:t>
      </w:r>
      <w:r w:rsidRPr="004E08EB">
        <w:rPr>
          <w:rFonts w:ascii="Book Antiqua" w:hAnsi="Book Antiqua" w:cs="Times New Roman"/>
          <w:sz w:val="24"/>
          <w:szCs w:val="24"/>
        </w:rPr>
        <w:t>a</w:t>
      </w:r>
      <w:r w:rsidR="00663490" w:rsidRPr="004E08EB">
        <w:rPr>
          <w:rFonts w:ascii="Book Antiqua" w:hAnsi="Book Antiqua" w:cs="Times New Roman"/>
          <w:sz w:val="24"/>
          <w:szCs w:val="24"/>
        </w:rPr>
        <w:t xml:space="preserve"> </w:t>
      </w:r>
      <w:r w:rsidRPr="004E08EB">
        <w:rPr>
          <w:rFonts w:ascii="Book Antiqua" w:hAnsi="Book Antiqua" w:cs="Times New Roman"/>
          <w:sz w:val="24"/>
          <w:szCs w:val="24"/>
        </w:rPr>
        <w:t>consciência</w:t>
      </w:r>
      <w:r w:rsidR="00663490" w:rsidRPr="004E08EB">
        <w:rPr>
          <w:rFonts w:ascii="Book Antiqua" w:hAnsi="Book Antiqua" w:cs="Times New Roman"/>
          <w:sz w:val="24"/>
          <w:szCs w:val="24"/>
        </w:rPr>
        <w:t xml:space="preserve"> </w:t>
      </w:r>
      <w:r w:rsidRPr="004E08EB">
        <w:rPr>
          <w:rFonts w:ascii="Book Antiqua" w:hAnsi="Book Antiqua" w:cs="Times New Roman"/>
          <w:sz w:val="24"/>
          <w:szCs w:val="24"/>
        </w:rPr>
        <w:t>do</w:t>
      </w:r>
      <w:r w:rsidR="00663490" w:rsidRPr="004E08EB">
        <w:rPr>
          <w:rFonts w:ascii="Book Antiqua" w:hAnsi="Book Antiqua" w:cs="Times New Roman"/>
          <w:sz w:val="24"/>
          <w:szCs w:val="24"/>
        </w:rPr>
        <w:t xml:space="preserve"> </w:t>
      </w:r>
      <w:r w:rsidRPr="004E08EB">
        <w:rPr>
          <w:rFonts w:ascii="Book Antiqua" w:hAnsi="Book Antiqua" w:cs="Times New Roman"/>
          <w:sz w:val="24"/>
          <w:szCs w:val="24"/>
        </w:rPr>
        <w:t>valor</w:t>
      </w:r>
      <w:r w:rsidR="00663490" w:rsidRPr="004E08EB">
        <w:rPr>
          <w:rFonts w:ascii="Book Antiqua" w:hAnsi="Book Antiqua" w:cs="Times New Roman"/>
          <w:sz w:val="24"/>
          <w:szCs w:val="24"/>
        </w:rPr>
        <w:t xml:space="preserve"> </w:t>
      </w:r>
      <w:r w:rsidRPr="004E08EB">
        <w:rPr>
          <w:rFonts w:ascii="Book Antiqua" w:hAnsi="Book Antiqua" w:cs="Times New Roman"/>
          <w:sz w:val="24"/>
          <w:szCs w:val="24"/>
        </w:rPr>
        <w:t>de</w:t>
      </w:r>
      <w:r w:rsidR="00663490" w:rsidRPr="004E08EB">
        <w:rPr>
          <w:rFonts w:ascii="Book Antiqua" w:hAnsi="Book Antiqua" w:cs="Times New Roman"/>
          <w:sz w:val="24"/>
          <w:szCs w:val="24"/>
        </w:rPr>
        <w:t xml:space="preserve"> </w:t>
      </w:r>
      <w:r w:rsidRPr="004E08EB">
        <w:rPr>
          <w:rFonts w:ascii="Book Antiqua" w:hAnsi="Book Antiqua" w:cs="Times New Roman"/>
          <w:sz w:val="24"/>
          <w:szCs w:val="24"/>
        </w:rPr>
        <w:t>cada</w:t>
      </w:r>
      <w:r w:rsidR="00663490" w:rsidRPr="004E08EB">
        <w:rPr>
          <w:rFonts w:ascii="Book Antiqua" w:hAnsi="Book Antiqua" w:cs="Times New Roman"/>
          <w:sz w:val="24"/>
          <w:szCs w:val="24"/>
        </w:rPr>
        <w:t xml:space="preserve"> </w:t>
      </w:r>
      <w:r w:rsidRPr="004E08EB">
        <w:rPr>
          <w:rFonts w:ascii="Book Antiqua" w:hAnsi="Book Antiqua" w:cs="Times New Roman"/>
          <w:sz w:val="24"/>
          <w:szCs w:val="24"/>
        </w:rPr>
        <w:t>obra</w:t>
      </w:r>
      <w:r w:rsidR="00663490" w:rsidRPr="004E08EB">
        <w:rPr>
          <w:rFonts w:ascii="Book Antiqua" w:hAnsi="Book Antiqua" w:cs="Times New Roman"/>
          <w:sz w:val="24"/>
          <w:szCs w:val="24"/>
        </w:rPr>
        <w:t xml:space="preserve"> </w:t>
      </w:r>
      <w:r w:rsidRPr="004E08EB">
        <w:rPr>
          <w:rFonts w:ascii="Book Antiqua" w:hAnsi="Book Antiqua" w:cs="Times New Roman"/>
          <w:sz w:val="24"/>
          <w:szCs w:val="24"/>
        </w:rPr>
        <w:t>que</w:t>
      </w:r>
      <w:r w:rsidR="00663490" w:rsidRPr="004E08EB">
        <w:rPr>
          <w:rFonts w:ascii="Book Antiqua" w:hAnsi="Book Antiqua" w:cs="Times New Roman"/>
          <w:sz w:val="24"/>
          <w:szCs w:val="24"/>
        </w:rPr>
        <w:t xml:space="preserve"> </w:t>
      </w:r>
      <w:r w:rsidRPr="004E08EB">
        <w:rPr>
          <w:rFonts w:ascii="Book Antiqua" w:hAnsi="Book Antiqua" w:cs="Times New Roman"/>
          <w:sz w:val="24"/>
          <w:szCs w:val="24"/>
        </w:rPr>
        <w:t>produzia.</w:t>
      </w:r>
      <w:r w:rsidR="00663490" w:rsidRPr="004E08EB">
        <w:rPr>
          <w:rFonts w:ascii="Book Antiqua" w:hAnsi="Book Antiqua" w:cs="Times New Roman"/>
          <w:sz w:val="24"/>
          <w:szCs w:val="24"/>
        </w:rPr>
        <w:t xml:space="preserve"> </w:t>
      </w:r>
      <w:r w:rsidR="0004364D" w:rsidRPr="004E08EB">
        <w:rPr>
          <w:rFonts w:ascii="Book Antiqua" w:hAnsi="Book Antiqua" w:cs="Times New Roman"/>
          <w:sz w:val="24"/>
          <w:szCs w:val="24"/>
        </w:rPr>
        <w:t xml:space="preserve">Em </w:t>
      </w:r>
      <w:r w:rsidRPr="004E08EB">
        <w:rPr>
          <w:rFonts w:ascii="Book Antiqua" w:hAnsi="Book Antiqua" w:cs="Times New Roman"/>
          <w:sz w:val="24"/>
          <w:szCs w:val="24"/>
        </w:rPr>
        <w:t>1844,</w:t>
      </w:r>
      <w:r w:rsidR="00663490" w:rsidRPr="004E08EB">
        <w:rPr>
          <w:rFonts w:ascii="Book Antiqua" w:hAnsi="Book Antiqua" w:cs="Times New Roman"/>
          <w:sz w:val="24"/>
          <w:szCs w:val="24"/>
        </w:rPr>
        <w:t xml:space="preserve"> </w:t>
      </w:r>
      <w:r w:rsidRPr="004E08EB">
        <w:rPr>
          <w:rFonts w:ascii="Book Antiqua" w:hAnsi="Book Antiqua" w:cs="Times New Roman"/>
          <w:sz w:val="24"/>
          <w:szCs w:val="24"/>
        </w:rPr>
        <w:t>mais</w:t>
      </w:r>
      <w:r w:rsidR="00663490" w:rsidRPr="004E08EB">
        <w:rPr>
          <w:rFonts w:ascii="Book Antiqua" w:hAnsi="Book Antiqua" w:cs="Times New Roman"/>
          <w:sz w:val="24"/>
          <w:szCs w:val="24"/>
        </w:rPr>
        <w:t xml:space="preserve"> </w:t>
      </w:r>
      <w:r w:rsidRPr="004E08EB">
        <w:rPr>
          <w:rFonts w:ascii="Book Antiqua" w:hAnsi="Book Antiqua" w:cs="Times New Roman"/>
          <w:sz w:val="24"/>
          <w:szCs w:val="24"/>
        </w:rPr>
        <w:t>convicto,</w:t>
      </w:r>
      <w:r w:rsidR="00663490" w:rsidRPr="004E08EB">
        <w:rPr>
          <w:rFonts w:ascii="Book Antiqua" w:hAnsi="Book Antiqua" w:cs="Times New Roman"/>
          <w:sz w:val="24"/>
          <w:szCs w:val="24"/>
        </w:rPr>
        <w:t xml:space="preserve"> </w:t>
      </w:r>
      <w:r w:rsidRPr="004E08EB">
        <w:rPr>
          <w:rFonts w:ascii="Book Antiqua" w:hAnsi="Book Antiqua" w:cs="Times New Roman"/>
          <w:sz w:val="24"/>
          <w:szCs w:val="24"/>
        </w:rPr>
        <w:t xml:space="preserve">conceitua o que seria um homem de letras. Nas páginas da </w:t>
      </w:r>
      <w:r w:rsidRPr="004E08EB">
        <w:rPr>
          <w:rFonts w:ascii="Book Antiqua" w:hAnsi="Book Antiqua" w:cs="Times New Roman"/>
          <w:i/>
          <w:sz w:val="24"/>
          <w:szCs w:val="24"/>
        </w:rPr>
        <w:t xml:space="preserve">Resposta do general J. I. de Abreu e Lima ao Cônego Januário da Cunha </w:t>
      </w:r>
      <w:r w:rsidRPr="004E08EB">
        <w:rPr>
          <w:rFonts w:ascii="Book Antiqua" w:hAnsi="Book Antiqua" w:cs="Times New Roman"/>
          <w:sz w:val="24"/>
          <w:szCs w:val="24"/>
        </w:rPr>
        <w:t>demonstrou como um escritor era formado e como deveria ser alguém que atua</w:t>
      </w:r>
      <w:r w:rsidR="00705499" w:rsidRPr="004E08EB">
        <w:rPr>
          <w:rFonts w:ascii="Book Antiqua" w:hAnsi="Book Antiqua" w:cs="Times New Roman"/>
          <w:sz w:val="24"/>
          <w:szCs w:val="24"/>
        </w:rPr>
        <w:t>sse</w:t>
      </w:r>
      <w:r w:rsidRPr="004E08EB">
        <w:rPr>
          <w:rFonts w:ascii="Book Antiqua" w:hAnsi="Book Antiqua" w:cs="Times New Roman"/>
          <w:sz w:val="24"/>
          <w:szCs w:val="24"/>
        </w:rPr>
        <w:t xml:space="preserve"> também como</w:t>
      </w:r>
      <w:r w:rsidR="00531822" w:rsidRPr="004E08EB">
        <w:rPr>
          <w:rFonts w:ascii="Book Antiqua" w:hAnsi="Book Antiqua" w:cs="Times New Roman"/>
          <w:sz w:val="24"/>
          <w:szCs w:val="24"/>
        </w:rPr>
        <w:t xml:space="preserve"> crítico, capaz de emitir juízo</w:t>
      </w:r>
      <w:r w:rsidRPr="004E08EB">
        <w:rPr>
          <w:rFonts w:ascii="Book Antiqua" w:hAnsi="Book Antiqua" w:cs="Times New Roman"/>
          <w:sz w:val="24"/>
          <w:szCs w:val="24"/>
        </w:rPr>
        <w:t xml:space="preserve"> de valor sobre</w:t>
      </w:r>
      <w:r w:rsidR="00623F19" w:rsidRPr="004E08EB">
        <w:rPr>
          <w:rFonts w:ascii="Book Antiqua" w:hAnsi="Book Antiqua" w:cs="Times New Roman"/>
          <w:sz w:val="24"/>
          <w:szCs w:val="24"/>
        </w:rPr>
        <w:t xml:space="preserve"> </w:t>
      </w:r>
      <w:r w:rsidRPr="004E08EB">
        <w:rPr>
          <w:rFonts w:ascii="Book Antiqua" w:hAnsi="Book Antiqua" w:cs="Times New Roman"/>
          <w:sz w:val="24"/>
          <w:szCs w:val="24"/>
        </w:rPr>
        <w:t>outros trabalhos. Para ele, um homem de letras era, sobretudo, um escritor que publica, e um leitor, destacando o quanto era necessário ter uma base sólida e conhecer autores e obras, tanto nacionais quanto estrangeiros. É nesse texto em que ele se intitula como “escritor público”, expressando a preocupação de sua reputação como</w:t>
      </w:r>
      <w:r w:rsidR="00705499" w:rsidRPr="004E08EB">
        <w:rPr>
          <w:rFonts w:ascii="Book Antiqua" w:hAnsi="Book Antiqua" w:cs="Times New Roman"/>
          <w:sz w:val="24"/>
          <w:szCs w:val="24"/>
        </w:rPr>
        <w:t xml:space="preserve"> escritor</w:t>
      </w:r>
      <w:r w:rsidR="0031151E" w:rsidRPr="004E08EB">
        <w:rPr>
          <w:rFonts w:ascii="Book Antiqua" w:hAnsi="Book Antiqua" w:cs="Times New Roman"/>
          <w:sz w:val="24"/>
          <w:szCs w:val="24"/>
        </w:rPr>
        <w:t>,</w:t>
      </w:r>
      <w:r w:rsidR="00705499" w:rsidRPr="004E08EB">
        <w:rPr>
          <w:rFonts w:ascii="Book Antiqua" w:hAnsi="Book Antiqua" w:cs="Times New Roman"/>
          <w:sz w:val="24"/>
          <w:szCs w:val="24"/>
        </w:rPr>
        <w:t xml:space="preserve"> depois que </w:t>
      </w:r>
      <w:r w:rsidRPr="004E08EB">
        <w:rPr>
          <w:rFonts w:ascii="Book Antiqua" w:hAnsi="Book Antiqua" w:cs="Times New Roman"/>
          <w:sz w:val="24"/>
          <w:szCs w:val="24"/>
        </w:rPr>
        <w:t xml:space="preserve">foi </w:t>
      </w:r>
      <w:r w:rsidR="00623F19" w:rsidRPr="004E08EB">
        <w:rPr>
          <w:rFonts w:ascii="Book Antiqua" w:hAnsi="Book Antiqua" w:cs="Times New Roman"/>
          <w:sz w:val="24"/>
          <w:szCs w:val="24"/>
        </w:rPr>
        <w:t>acusado de plá</w:t>
      </w:r>
      <w:r w:rsidR="00705499" w:rsidRPr="004E08EB">
        <w:rPr>
          <w:rFonts w:ascii="Book Antiqua" w:hAnsi="Book Antiqua" w:cs="Times New Roman"/>
          <w:sz w:val="24"/>
          <w:szCs w:val="24"/>
        </w:rPr>
        <w:t>gi</w:t>
      </w:r>
      <w:r w:rsidR="00DE6BD9" w:rsidRPr="004E08EB">
        <w:rPr>
          <w:rFonts w:ascii="Book Antiqua" w:hAnsi="Book Antiqua" w:cs="Times New Roman"/>
          <w:sz w:val="24"/>
          <w:szCs w:val="24"/>
        </w:rPr>
        <w:t>o</w:t>
      </w:r>
      <w:r w:rsidRPr="004E08EB">
        <w:rPr>
          <w:rFonts w:ascii="Book Antiqua" w:hAnsi="Book Antiqua" w:cs="Times New Roman"/>
          <w:sz w:val="24"/>
          <w:szCs w:val="24"/>
        </w:rPr>
        <w:t xml:space="preserve"> pelo IHGB.</w:t>
      </w:r>
    </w:p>
    <w:p w:rsidR="00A37722" w:rsidRPr="004E08EB" w:rsidRDefault="00A37722" w:rsidP="00C17740">
      <w:pPr>
        <w:pStyle w:val="BodyText"/>
        <w:ind w:firstLine="707"/>
        <w:jc w:val="both"/>
        <w:rPr>
          <w:rFonts w:ascii="Book Antiqua" w:hAnsi="Book Antiqua"/>
        </w:rPr>
      </w:pPr>
      <w:r w:rsidRPr="004E08EB">
        <w:rPr>
          <w:rFonts w:ascii="Book Antiqua" w:hAnsi="Book Antiqua"/>
        </w:rPr>
        <w:t xml:space="preserve">Romero, na sua </w:t>
      </w:r>
      <w:r w:rsidRPr="004E08EB">
        <w:rPr>
          <w:rFonts w:ascii="Book Antiqua" w:hAnsi="Book Antiqua"/>
          <w:i/>
        </w:rPr>
        <w:t xml:space="preserve">História da Literatura Brasileira </w:t>
      </w:r>
      <w:r w:rsidRPr="004E08EB">
        <w:rPr>
          <w:rFonts w:ascii="Book Antiqua" w:hAnsi="Book Antiqua"/>
        </w:rPr>
        <w:t>(1888)</w:t>
      </w:r>
      <w:r w:rsidR="00705499" w:rsidRPr="004E08EB">
        <w:rPr>
          <w:rStyle w:val="FootnoteReference"/>
          <w:rFonts w:ascii="Book Antiqua" w:hAnsi="Book Antiqua"/>
        </w:rPr>
        <w:footnoteReference w:id="37"/>
      </w:r>
      <w:r w:rsidRPr="004E08EB">
        <w:rPr>
          <w:rFonts w:ascii="Book Antiqua" w:hAnsi="Book Antiqua"/>
        </w:rPr>
        <w:t>, no capítulo em que abarca o panorama do Romantismo, retoma Abreu e Lima como escritor público, destacando</w:t>
      </w:r>
      <w:r w:rsidR="00623F19" w:rsidRPr="004E08EB">
        <w:rPr>
          <w:rFonts w:ascii="Book Antiqua" w:hAnsi="Book Antiqua"/>
        </w:rPr>
        <w:t xml:space="preserve"> </w:t>
      </w:r>
      <w:r w:rsidRPr="004E08EB">
        <w:rPr>
          <w:rFonts w:ascii="Book Antiqua" w:hAnsi="Book Antiqua"/>
        </w:rPr>
        <w:t>a questão do prestígio ao integrá-lo ao círculo dos homens de letras daquele</w:t>
      </w:r>
      <w:r w:rsidR="00623F19" w:rsidRPr="004E08EB">
        <w:rPr>
          <w:rFonts w:ascii="Book Antiqua" w:hAnsi="Book Antiqua"/>
        </w:rPr>
        <w:t xml:space="preserve"> </w:t>
      </w:r>
      <w:r w:rsidRPr="004E08EB">
        <w:rPr>
          <w:rFonts w:ascii="Book Antiqua" w:hAnsi="Book Antiqua"/>
        </w:rPr>
        <w:t>momento:</w:t>
      </w:r>
    </w:p>
    <w:p w:rsidR="009128F0" w:rsidRPr="004E08EB" w:rsidRDefault="009128F0" w:rsidP="00C17740">
      <w:pPr>
        <w:pStyle w:val="BodyText"/>
        <w:ind w:firstLine="707"/>
        <w:jc w:val="both"/>
        <w:rPr>
          <w:rFonts w:ascii="Book Antiqua" w:hAnsi="Book Antiqua"/>
        </w:rPr>
      </w:pPr>
    </w:p>
    <w:p w:rsidR="00BA2C12" w:rsidRPr="004E08EB" w:rsidRDefault="00A37722" w:rsidP="00BA2C12">
      <w:pPr>
        <w:spacing w:line="240" w:lineRule="auto"/>
        <w:ind w:left="2370" w:right="113"/>
        <w:jc w:val="both"/>
        <w:rPr>
          <w:rFonts w:ascii="Book Antiqua" w:hAnsi="Book Antiqua" w:cs="Times New Roman"/>
          <w:sz w:val="24"/>
          <w:szCs w:val="24"/>
        </w:rPr>
      </w:pPr>
      <w:r w:rsidRPr="004E08EB">
        <w:rPr>
          <w:rFonts w:ascii="Book Antiqua" w:hAnsi="Book Antiqua" w:cs="Times New Roman"/>
          <w:sz w:val="24"/>
          <w:szCs w:val="24"/>
        </w:rPr>
        <w:lastRenderedPageBreak/>
        <w:t>Foi o tempo em que Magalhães, Porto Alegre, Varnhagen, Torres Homem, Penna Macedo, Gonçalves Dias, Nunes Ribeiro, Adet, Bourgain, Norberto Silva, Mello Moraes, Pereira da Silva, Ignacio</w:t>
      </w:r>
      <w:r w:rsidR="00623F19" w:rsidRPr="004E08EB">
        <w:rPr>
          <w:rFonts w:ascii="Book Antiqua" w:hAnsi="Book Antiqua" w:cs="Times New Roman"/>
          <w:sz w:val="24"/>
          <w:szCs w:val="24"/>
        </w:rPr>
        <w:t xml:space="preserve"> </w:t>
      </w:r>
      <w:r w:rsidRPr="004E08EB">
        <w:rPr>
          <w:rFonts w:ascii="Book Antiqua" w:hAnsi="Book Antiqua" w:cs="Times New Roman"/>
          <w:sz w:val="24"/>
          <w:szCs w:val="24"/>
        </w:rPr>
        <w:t xml:space="preserve">Acciolli, Abreu e Lima, Joaquim Caetano, e vinte outros conheciam-se, relacionavam-se, encontravam-se no Instituto Histórico, em casa de Paula Brito, ou </w:t>
      </w:r>
      <w:r w:rsidR="009128F0" w:rsidRPr="004E08EB">
        <w:rPr>
          <w:rFonts w:ascii="Book Antiqua" w:hAnsi="Book Antiqua" w:cs="Times New Roman"/>
          <w:sz w:val="24"/>
          <w:szCs w:val="24"/>
        </w:rPr>
        <w:t>na Petalogia do Largo do Rocio</w:t>
      </w:r>
      <w:r w:rsidR="009128F0" w:rsidRPr="004E08EB">
        <w:rPr>
          <w:rStyle w:val="FootnoteReference"/>
          <w:rFonts w:ascii="Book Antiqua" w:hAnsi="Book Antiqua" w:cs="Times New Roman"/>
          <w:sz w:val="24"/>
          <w:szCs w:val="24"/>
        </w:rPr>
        <w:footnoteReference w:id="38"/>
      </w:r>
      <w:r w:rsidR="005B1713" w:rsidRPr="004E08EB">
        <w:rPr>
          <w:rFonts w:ascii="Book Antiqua" w:hAnsi="Book Antiqua" w:cs="Times New Roman"/>
          <w:sz w:val="24"/>
          <w:szCs w:val="24"/>
        </w:rPr>
        <w:t>.</w:t>
      </w:r>
    </w:p>
    <w:p w:rsidR="00EF1419" w:rsidRPr="004E08EB" w:rsidRDefault="00A37722" w:rsidP="00EF1419">
      <w:pPr>
        <w:pStyle w:val="BodyText"/>
        <w:ind w:right="113" w:firstLine="707"/>
        <w:jc w:val="both"/>
        <w:rPr>
          <w:rFonts w:ascii="Book Antiqua" w:hAnsi="Book Antiqua"/>
        </w:rPr>
      </w:pPr>
      <w:r w:rsidRPr="004E08EB">
        <w:rPr>
          <w:rFonts w:ascii="Book Antiqua" w:hAnsi="Book Antiqua"/>
        </w:rPr>
        <w:t>Apesar de apenas citar o no</w:t>
      </w:r>
      <w:r w:rsidR="001D106A" w:rsidRPr="004E08EB">
        <w:rPr>
          <w:rFonts w:ascii="Book Antiqua" w:hAnsi="Book Antiqua"/>
        </w:rPr>
        <w:t xml:space="preserve">me </w:t>
      </w:r>
      <w:r w:rsidR="00DE6BD9" w:rsidRPr="004E08EB">
        <w:rPr>
          <w:rFonts w:ascii="Book Antiqua" w:hAnsi="Book Antiqua"/>
        </w:rPr>
        <w:t>do general pernambucano</w:t>
      </w:r>
      <w:r w:rsidR="00623F19" w:rsidRPr="004E08EB">
        <w:rPr>
          <w:rFonts w:ascii="Book Antiqua" w:hAnsi="Book Antiqua"/>
        </w:rPr>
        <w:t xml:space="preserve"> </w:t>
      </w:r>
      <w:r w:rsidRPr="004E08EB">
        <w:rPr>
          <w:rFonts w:ascii="Book Antiqua" w:hAnsi="Book Antiqua"/>
        </w:rPr>
        <w:t>entre os intelectuais que se reuniam</w:t>
      </w:r>
      <w:r w:rsidR="009128F0" w:rsidRPr="004E08EB">
        <w:rPr>
          <w:rFonts w:ascii="Book Antiqua" w:hAnsi="Book Antiqua"/>
        </w:rPr>
        <w:t>, dentre outros locais,</w:t>
      </w:r>
      <w:r w:rsidRPr="004E08EB">
        <w:rPr>
          <w:rFonts w:ascii="Book Antiqua" w:hAnsi="Book Antiqua"/>
        </w:rPr>
        <w:t xml:space="preserve"> no IHGB, Romero completa a nota afirmando que eles eram alguns dos mais valorosos talentos que o Brasil tinha</w:t>
      </w:r>
      <w:r w:rsidR="009128F0" w:rsidRPr="004E08EB">
        <w:rPr>
          <w:rFonts w:ascii="Book Antiqua" w:hAnsi="Book Antiqua"/>
        </w:rPr>
        <w:t xml:space="preserve"> produzido</w:t>
      </w:r>
      <w:r w:rsidR="009128F0" w:rsidRPr="004E08EB">
        <w:rPr>
          <w:rStyle w:val="FootnoteReference"/>
          <w:rFonts w:ascii="Book Antiqua" w:hAnsi="Book Antiqua"/>
        </w:rPr>
        <w:footnoteReference w:id="39"/>
      </w:r>
      <w:r w:rsidR="008F1FDD" w:rsidRPr="004E08EB">
        <w:rPr>
          <w:rFonts w:ascii="Book Antiqua" w:hAnsi="Book Antiqua"/>
        </w:rPr>
        <w:t xml:space="preserve">. </w:t>
      </w:r>
      <w:r w:rsidR="001D106A" w:rsidRPr="004E08EB">
        <w:rPr>
          <w:rFonts w:ascii="Book Antiqua" w:hAnsi="Book Antiqua"/>
        </w:rPr>
        <w:t>Além disso, é preciso ressaltar que esta colocação de Romero</w:t>
      </w:r>
      <w:r w:rsidR="00302C3A" w:rsidRPr="004E08EB">
        <w:rPr>
          <w:rFonts w:ascii="Book Antiqua" w:hAnsi="Book Antiqua"/>
        </w:rPr>
        <w:t xml:space="preserve"> dá destaque para </w:t>
      </w:r>
      <w:r w:rsidR="001D106A" w:rsidRPr="004E08EB">
        <w:rPr>
          <w:rFonts w:ascii="Book Antiqua" w:hAnsi="Book Antiqua"/>
        </w:rPr>
        <w:t>o fato de que naquela época havia um número reduzido de escritores</w:t>
      </w:r>
      <w:r w:rsidR="00864EA0" w:rsidRPr="004E08EB">
        <w:rPr>
          <w:rFonts w:ascii="Book Antiqua" w:hAnsi="Book Antiqua"/>
        </w:rPr>
        <w:t>, e até a primeira metade século X</w:t>
      </w:r>
      <w:r w:rsidR="00302C3A" w:rsidRPr="004E08EB">
        <w:rPr>
          <w:rFonts w:ascii="Book Antiqua" w:hAnsi="Book Antiqua"/>
        </w:rPr>
        <w:t>X isso permanece</w:t>
      </w:r>
      <w:r w:rsidR="00963E6B" w:rsidRPr="004E08EB">
        <w:rPr>
          <w:rFonts w:ascii="Book Antiqua" w:hAnsi="Book Antiqua"/>
        </w:rPr>
        <w:t>rá</w:t>
      </w:r>
      <w:r w:rsidR="00AE20C5" w:rsidRPr="004E08EB">
        <w:rPr>
          <w:rStyle w:val="FootnoteReference"/>
          <w:rFonts w:ascii="Book Antiqua" w:hAnsi="Book Antiqua"/>
        </w:rPr>
        <w:footnoteReference w:id="40"/>
      </w:r>
      <w:r w:rsidR="00864EA0" w:rsidRPr="004E08EB">
        <w:rPr>
          <w:rFonts w:ascii="Book Antiqua" w:hAnsi="Book Antiqua"/>
        </w:rPr>
        <w:t>.</w:t>
      </w:r>
      <w:r w:rsidR="00623F19" w:rsidRPr="004E08EB">
        <w:rPr>
          <w:rFonts w:ascii="Book Antiqua" w:hAnsi="Book Antiqua"/>
        </w:rPr>
        <w:t xml:space="preserve"> </w:t>
      </w:r>
      <w:r w:rsidR="008F1FDD" w:rsidRPr="004E08EB">
        <w:rPr>
          <w:rFonts w:ascii="Book Antiqua" w:hAnsi="Book Antiqua"/>
        </w:rPr>
        <w:t>Mesmo com a</w:t>
      </w:r>
      <w:r w:rsidRPr="004E08EB">
        <w:rPr>
          <w:rFonts w:ascii="Book Antiqua" w:hAnsi="Book Antiqua"/>
        </w:rPr>
        <w:t xml:space="preserve"> valorização</w:t>
      </w:r>
      <w:r w:rsidR="00623F19" w:rsidRPr="004E08EB">
        <w:rPr>
          <w:rFonts w:ascii="Book Antiqua" w:hAnsi="Book Antiqua"/>
        </w:rPr>
        <w:t xml:space="preserve"> </w:t>
      </w:r>
      <w:r w:rsidRPr="004E08EB">
        <w:rPr>
          <w:rFonts w:ascii="Book Antiqua" w:hAnsi="Book Antiqua"/>
        </w:rPr>
        <w:t>para</w:t>
      </w:r>
      <w:r w:rsidR="00623F19" w:rsidRPr="004E08EB">
        <w:rPr>
          <w:rFonts w:ascii="Book Antiqua" w:hAnsi="Book Antiqua"/>
        </w:rPr>
        <w:t xml:space="preserve"> </w:t>
      </w:r>
      <w:r w:rsidRPr="004E08EB">
        <w:rPr>
          <w:rFonts w:ascii="Book Antiqua" w:hAnsi="Book Antiqua"/>
        </w:rPr>
        <w:t>a</w:t>
      </w:r>
      <w:r w:rsidR="00623F19" w:rsidRPr="004E08EB">
        <w:rPr>
          <w:rFonts w:ascii="Book Antiqua" w:hAnsi="Book Antiqua"/>
        </w:rPr>
        <w:t xml:space="preserve"> </w:t>
      </w:r>
      <w:r w:rsidRPr="004E08EB">
        <w:rPr>
          <w:rFonts w:ascii="Book Antiqua" w:hAnsi="Book Antiqua"/>
        </w:rPr>
        <w:t>figura</w:t>
      </w:r>
      <w:r w:rsidR="00623F19" w:rsidRPr="004E08EB">
        <w:rPr>
          <w:rFonts w:ascii="Book Antiqua" w:hAnsi="Book Antiqua"/>
        </w:rPr>
        <w:t xml:space="preserve"> </w:t>
      </w:r>
      <w:r w:rsidRPr="004E08EB">
        <w:rPr>
          <w:rFonts w:ascii="Book Antiqua" w:hAnsi="Book Antiqua"/>
        </w:rPr>
        <w:t>pública</w:t>
      </w:r>
      <w:r w:rsidR="00623F19" w:rsidRPr="004E08EB">
        <w:rPr>
          <w:rFonts w:ascii="Book Antiqua" w:hAnsi="Book Antiqua"/>
        </w:rPr>
        <w:t xml:space="preserve"> </w:t>
      </w:r>
      <w:r w:rsidRPr="004E08EB">
        <w:rPr>
          <w:rFonts w:ascii="Book Antiqua" w:hAnsi="Book Antiqua"/>
        </w:rPr>
        <w:t>de</w:t>
      </w:r>
      <w:r w:rsidR="00AB54DB" w:rsidRPr="004E08EB">
        <w:rPr>
          <w:rFonts w:ascii="Book Antiqua" w:hAnsi="Book Antiqua"/>
        </w:rPr>
        <w:t xml:space="preserve"> </w:t>
      </w:r>
      <w:r w:rsidRPr="004E08EB">
        <w:rPr>
          <w:rFonts w:ascii="Book Antiqua" w:hAnsi="Book Antiqua"/>
        </w:rPr>
        <w:t>Abreu</w:t>
      </w:r>
      <w:r w:rsidR="00AB54DB" w:rsidRPr="004E08EB">
        <w:rPr>
          <w:rFonts w:ascii="Book Antiqua" w:hAnsi="Book Antiqua"/>
        </w:rPr>
        <w:t xml:space="preserve"> </w:t>
      </w:r>
      <w:r w:rsidRPr="004E08EB">
        <w:rPr>
          <w:rFonts w:ascii="Book Antiqua" w:hAnsi="Book Antiqua"/>
        </w:rPr>
        <w:t>e</w:t>
      </w:r>
      <w:r w:rsidR="00AB54DB" w:rsidRPr="004E08EB">
        <w:rPr>
          <w:rFonts w:ascii="Book Antiqua" w:hAnsi="Book Antiqua"/>
        </w:rPr>
        <w:t xml:space="preserve"> </w:t>
      </w:r>
      <w:r w:rsidRPr="004E08EB">
        <w:rPr>
          <w:rFonts w:ascii="Book Antiqua" w:hAnsi="Book Antiqua"/>
        </w:rPr>
        <w:t>Lima,</w:t>
      </w:r>
      <w:r w:rsidR="00AB54DB" w:rsidRPr="004E08EB">
        <w:rPr>
          <w:rFonts w:ascii="Book Antiqua" w:hAnsi="Book Antiqua"/>
        </w:rPr>
        <w:t xml:space="preserve"> </w:t>
      </w:r>
      <w:r w:rsidRPr="004E08EB">
        <w:rPr>
          <w:rFonts w:ascii="Book Antiqua" w:hAnsi="Book Antiqua"/>
        </w:rPr>
        <w:t>ele</w:t>
      </w:r>
      <w:r w:rsidR="00AB54DB" w:rsidRPr="004E08EB">
        <w:rPr>
          <w:rFonts w:ascii="Book Antiqua" w:hAnsi="Book Antiqua"/>
        </w:rPr>
        <w:t xml:space="preserve"> </w:t>
      </w:r>
      <w:r w:rsidRPr="004E08EB">
        <w:rPr>
          <w:rFonts w:ascii="Book Antiqua" w:hAnsi="Book Antiqua"/>
        </w:rPr>
        <w:t>não</w:t>
      </w:r>
      <w:r w:rsidR="00AB54DB" w:rsidRPr="004E08EB">
        <w:rPr>
          <w:rFonts w:ascii="Book Antiqua" w:hAnsi="Book Antiqua"/>
        </w:rPr>
        <w:t xml:space="preserve"> </w:t>
      </w:r>
      <w:r w:rsidRPr="004E08EB">
        <w:rPr>
          <w:rFonts w:ascii="Book Antiqua" w:hAnsi="Book Antiqua"/>
        </w:rPr>
        <w:t>faz</w:t>
      </w:r>
      <w:r w:rsidR="00AB54DB" w:rsidRPr="004E08EB">
        <w:rPr>
          <w:rFonts w:ascii="Book Antiqua" w:hAnsi="Book Antiqua"/>
        </w:rPr>
        <w:t xml:space="preserve"> </w:t>
      </w:r>
      <w:r w:rsidR="005B1713" w:rsidRPr="004E08EB">
        <w:rPr>
          <w:rFonts w:ascii="Book Antiqua" w:hAnsi="Book Antiqua"/>
        </w:rPr>
        <w:t>um</w:t>
      </w:r>
      <w:r w:rsidR="00AB54DB" w:rsidRPr="004E08EB">
        <w:rPr>
          <w:rFonts w:ascii="Book Antiqua" w:hAnsi="Book Antiqua"/>
        </w:rPr>
        <w:t xml:space="preserve"> </w:t>
      </w:r>
      <w:r w:rsidR="005B1713" w:rsidRPr="004E08EB">
        <w:rPr>
          <w:rFonts w:ascii="Book Antiqua" w:hAnsi="Book Antiqua"/>
        </w:rPr>
        <w:t>a</w:t>
      </w:r>
      <w:r w:rsidRPr="004E08EB">
        <w:rPr>
          <w:rFonts w:ascii="Book Antiqua" w:hAnsi="Book Antiqua"/>
        </w:rPr>
        <w:t>profundamento</w:t>
      </w:r>
      <w:r w:rsidR="00AB54DB" w:rsidRPr="004E08EB">
        <w:rPr>
          <w:rFonts w:ascii="Book Antiqua" w:hAnsi="Book Antiqua"/>
        </w:rPr>
        <w:t xml:space="preserve"> </w:t>
      </w:r>
      <w:r w:rsidRPr="004E08EB">
        <w:rPr>
          <w:rFonts w:ascii="Book Antiqua" w:hAnsi="Book Antiqua"/>
        </w:rPr>
        <w:t>da</w:t>
      </w:r>
      <w:r w:rsidR="00AB54DB" w:rsidRPr="004E08EB">
        <w:rPr>
          <w:rFonts w:ascii="Book Antiqua" w:hAnsi="Book Antiqua"/>
        </w:rPr>
        <w:t xml:space="preserve"> </w:t>
      </w:r>
      <w:r w:rsidRPr="004E08EB">
        <w:rPr>
          <w:rFonts w:ascii="Book Antiqua" w:hAnsi="Book Antiqua"/>
        </w:rPr>
        <w:t xml:space="preserve">categoria de publicistas, como José Veríssimo </w:t>
      </w:r>
      <w:r w:rsidR="00AB54DB" w:rsidRPr="004E08EB">
        <w:rPr>
          <w:rFonts w:ascii="Book Antiqua" w:hAnsi="Book Antiqua"/>
        </w:rPr>
        <w:t xml:space="preserve">(1857-1916) </w:t>
      </w:r>
      <w:r w:rsidR="005B1713" w:rsidRPr="004E08EB">
        <w:rPr>
          <w:rFonts w:ascii="Book Antiqua" w:hAnsi="Book Antiqua"/>
        </w:rPr>
        <w:t>na</w:t>
      </w:r>
      <w:r w:rsidRPr="004E08EB">
        <w:rPr>
          <w:rFonts w:ascii="Book Antiqua" w:hAnsi="Book Antiqua"/>
        </w:rPr>
        <w:t xml:space="preserve"> sua </w:t>
      </w:r>
      <w:r w:rsidRPr="004E08EB">
        <w:rPr>
          <w:rFonts w:ascii="Book Antiqua" w:hAnsi="Book Antiqua"/>
          <w:i/>
        </w:rPr>
        <w:t xml:space="preserve">História da Literatura Brasileira </w:t>
      </w:r>
      <w:r w:rsidRPr="004E08EB">
        <w:rPr>
          <w:rFonts w:ascii="Book Antiqua" w:hAnsi="Book Antiqua"/>
        </w:rPr>
        <w:t>(1916).</w:t>
      </w:r>
    </w:p>
    <w:p w:rsidR="00A37722" w:rsidRPr="004E08EB" w:rsidRDefault="00A37722" w:rsidP="008B3B09">
      <w:pPr>
        <w:pStyle w:val="BodyText"/>
        <w:ind w:right="113" w:firstLine="707"/>
        <w:jc w:val="both"/>
        <w:rPr>
          <w:rFonts w:ascii="Book Antiqua" w:hAnsi="Book Antiqua"/>
          <w:spacing w:val="-14"/>
        </w:rPr>
      </w:pPr>
      <w:r w:rsidRPr="004E08EB">
        <w:rPr>
          <w:rFonts w:ascii="Book Antiqua" w:hAnsi="Book Antiqua"/>
        </w:rPr>
        <w:t>No capítulo</w:t>
      </w:r>
      <w:r w:rsidR="00AB54DB" w:rsidRPr="004E08EB">
        <w:rPr>
          <w:rFonts w:ascii="Book Antiqua" w:hAnsi="Book Antiqua"/>
        </w:rPr>
        <w:t xml:space="preserve"> </w:t>
      </w:r>
      <w:r w:rsidRPr="004E08EB">
        <w:rPr>
          <w:rFonts w:ascii="Book Antiqua" w:hAnsi="Book Antiqua"/>
        </w:rPr>
        <w:t>sobre</w:t>
      </w:r>
      <w:r w:rsidR="00AB54DB" w:rsidRPr="004E08EB">
        <w:rPr>
          <w:rFonts w:ascii="Book Antiqua" w:hAnsi="Book Antiqua"/>
        </w:rPr>
        <w:t xml:space="preserve"> </w:t>
      </w:r>
      <w:r w:rsidRPr="004E08EB">
        <w:rPr>
          <w:rFonts w:ascii="Book Antiqua" w:hAnsi="Book Antiqua"/>
        </w:rPr>
        <w:t>o</w:t>
      </w:r>
      <w:r w:rsidR="00AB54DB" w:rsidRPr="004E08EB">
        <w:rPr>
          <w:rFonts w:ascii="Book Antiqua" w:hAnsi="Book Antiqua"/>
        </w:rPr>
        <w:t xml:space="preserve"> </w:t>
      </w:r>
      <w:r w:rsidRPr="004E08EB">
        <w:rPr>
          <w:rFonts w:ascii="Book Antiqua" w:hAnsi="Book Antiqua"/>
        </w:rPr>
        <w:t>Romantismo,Veríssimo</w:t>
      </w:r>
      <w:r w:rsidR="00AB54DB" w:rsidRPr="004E08EB">
        <w:rPr>
          <w:rFonts w:ascii="Book Antiqua" w:hAnsi="Book Antiqua"/>
        </w:rPr>
        <w:t xml:space="preserve"> </w:t>
      </w:r>
      <w:r w:rsidRPr="004E08EB">
        <w:rPr>
          <w:rFonts w:ascii="Book Antiqua" w:hAnsi="Book Antiqua"/>
        </w:rPr>
        <w:t>aponta</w:t>
      </w:r>
      <w:r w:rsidR="00AB54DB" w:rsidRPr="004E08EB">
        <w:rPr>
          <w:rFonts w:ascii="Book Antiqua" w:hAnsi="Book Antiqua"/>
        </w:rPr>
        <w:t xml:space="preserve"> </w:t>
      </w:r>
      <w:r w:rsidRPr="004E08EB">
        <w:rPr>
          <w:rFonts w:ascii="Book Antiqua" w:hAnsi="Book Antiqua"/>
        </w:rPr>
        <w:t>o</w:t>
      </w:r>
      <w:r w:rsidR="00AB54DB" w:rsidRPr="004E08EB">
        <w:rPr>
          <w:rFonts w:ascii="Book Antiqua" w:hAnsi="Book Antiqua"/>
        </w:rPr>
        <w:t xml:space="preserve"> </w:t>
      </w:r>
      <w:r w:rsidRPr="004E08EB">
        <w:rPr>
          <w:rFonts w:ascii="Book Antiqua" w:hAnsi="Book Antiqua"/>
        </w:rPr>
        <w:t>aparecimento</w:t>
      </w:r>
      <w:r w:rsidR="00AB54DB" w:rsidRPr="004E08EB">
        <w:rPr>
          <w:rFonts w:ascii="Book Antiqua" w:hAnsi="Book Antiqua"/>
        </w:rPr>
        <w:t xml:space="preserve"> </w:t>
      </w:r>
      <w:r w:rsidRPr="004E08EB">
        <w:rPr>
          <w:rFonts w:ascii="Book Antiqua" w:hAnsi="Book Antiqua"/>
        </w:rPr>
        <w:t>de</w:t>
      </w:r>
      <w:r w:rsidR="00AB54DB" w:rsidRPr="004E08EB">
        <w:rPr>
          <w:rFonts w:ascii="Book Antiqua" w:hAnsi="Book Antiqua"/>
        </w:rPr>
        <w:t xml:space="preserve"> </w:t>
      </w:r>
      <w:r w:rsidRPr="004E08EB">
        <w:rPr>
          <w:rFonts w:ascii="Book Antiqua" w:hAnsi="Book Antiqua"/>
        </w:rPr>
        <w:t>gêneros</w:t>
      </w:r>
      <w:r w:rsidR="00AB54DB" w:rsidRPr="004E08EB">
        <w:rPr>
          <w:rFonts w:ascii="Book Antiqua" w:hAnsi="Book Antiqua"/>
        </w:rPr>
        <w:t xml:space="preserve"> </w:t>
      </w:r>
      <w:r w:rsidRPr="004E08EB">
        <w:rPr>
          <w:rFonts w:ascii="Book Antiqua" w:hAnsi="Book Antiqua"/>
        </w:rPr>
        <w:t>variados</w:t>
      </w:r>
      <w:r w:rsidR="00AB54DB" w:rsidRPr="004E08EB">
        <w:rPr>
          <w:rFonts w:ascii="Book Antiqua" w:hAnsi="Book Antiqua"/>
        </w:rPr>
        <w:t xml:space="preserve"> </w:t>
      </w:r>
      <w:r w:rsidRPr="004E08EB">
        <w:rPr>
          <w:rFonts w:ascii="Book Antiqua" w:hAnsi="Book Antiqua"/>
        </w:rPr>
        <w:t>no</w:t>
      </w:r>
      <w:r w:rsidR="00AB54DB" w:rsidRPr="004E08EB">
        <w:rPr>
          <w:rFonts w:ascii="Book Antiqua" w:hAnsi="Book Antiqua"/>
        </w:rPr>
        <w:t xml:space="preserve"> </w:t>
      </w:r>
      <w:r w:rsidRPr="004E08EB">
        <w:rPr>
          <w:rFonts w:ascii="Book Antiqua" w:hAnsi="Book Antiqua"/>
        </w:rPr>
        <w:t>período nacional, “a filosofia, a crítica e a história literária, o teatro, a oratória política e parlamentar, a ficção em prosa e as vernaculamente chamadas questões públicas, ou publicística, segundo o barbarismo em voga”</w:t>
      </w:r>
      <w:r w:rsidR="00963E6B" w:rsidRPr="004E08EB">
        <w:rPr>
          <w:rStyle w:val="FootnoteReference"/>
          <w:rFonts w:ascii="Book Antiqua" w:hAnsi="Book Antiqua"/>
        </w:rPr>
        <w:footnoteReference w:id="41"/>
      </w:r>
      <w:r w:rsidRPr="004E08EB">
        <w:rPr>
          <w:rFonts w:ascii="Book Antiqua" w:hAnsi="Book Antiqua"/>
        </w:rPr>
        <w:t>. Veríssimo observa ainda que</w:t>
      </w:r>
      <w:r w:rsidR="00DE6BD9" w:rsidRPr="004E08EB">
        <w:rPr>
          <w:rFonts w:ascii="Book Antiqua" w:hAnsi="Book Antiqua"/>
        </w:rPr>
        <w:t>,</w:t>
      </w:r>
      <w:r w:rsidRPr="004E08EB">
        <w:rPr>
          <w:rFonts w:ascii="Book Antiqua" w:hAnsi="Book Antiqua"/>
        </w:rPr>
        <w:t xml:space="preserve"> no Brasil</w:t>
      </w:r>
      <w:r w:rsidR="00DE6BD9" w:rsidRPr="004E08EB">
        <w:rPr>
          <w:rFonts w:ascii="Book Antiqua" w:hAnsi="Book Antiqua"/>
        </w:rPr>
        <w:t>,</w:t>
      </w:r>
      <w:r w:rsidRPr="004E08EB">
        <w:rPr>
          <w:rFonts w:ascii="Book Antiqua" w:hAnsi="Book Antiqua"/>
        </w:rPr>
        <w:t xml:space="preserve"> o estabelecimento da imprensa, assim como o da sede da monarquia portuguesa em 1808, estimularam o sentimento nacional e fomentaram as publicações de assuntos econômicos, políticos e sociais feitas pela</w:t>
      </w:r>
      <w:r w:rsidR="009272C0" w:rsidRPr="004E08EB">
        <w:rPr>
          <w:rFonts w:ascii="Book Antiqua" w:hAnsi="Book Antiqua"/>
        </w:rPr>
        <w:t xml:space="preserve"> Imprensa Régia, depois Imprensa </w:t>
      </w:r>
      <w:r w:rsidRPr="004E08EB">
        <w:rPr>
          <w:rFonts w:ascii="Book Antiqua" w:hAnsi="Book Antiqua"/>
        </w:rPr>
        <w:t>Nacional.</w:t>
      </w:r>
    </w:p>
    <w:p w:rsidR="00F106B7" w:rsidRPr="004E08EB" w:rsidRDefault="00A37722" w:rsidP="00F106B7">
      <w:pPr>
        <w:pStyle w:val="BodyText"/>
        <w:ind w:firstLine="767"/>
        <w:jc w:val="both"/>
        <w:rPr>
          <w:rFonts w:ascii="Book Antiqua" w:hAnsi="Book Antiqua"/>
        </w:rPr>
      </w:pPr>
      <w:r w:rsidRPr="004E08EB">
        <w:rPr>
          <w:rFonts w:ascii="Book Antiqua" w:hAnsi="Book Antiqua"/>
        </w:rPr>
        <w:t>Na</w:t>
      </w:r>
      <w:r w:rsidR="00AB54DB" w:rsidRPr="004E08EB">
        <w:rPr>
          <w:rFonts w:ascii="Book Antiqua" w:hAnsi="Book Antiqua"/>
        </w:rPr>
        <w:t xml:space="preserve"> </w:t>
      </w:r>
      <w:r w:rsidRPr="004E08EB">
        <w:rPr>
          <w:rFonts w:ascii="Book Antiqua" w:hAnsi="Book Antiqua"/>
        </w:rPr>
        <w:t>sua</w:t>
      </w:r>
      <w:r w:rsidR="00AB54DB" w:rsidRPr="004E08EB">
        <w:rPr>
          <w:rFonts w:ascii="Book Antiqua" w:hAnsi="Book Antiqua"/>
        </w:rPr>
        <w:t xml:space="preserve"> </w:t>
      </w:r>
      <w:r w:rsidRPr="004E08EB">
        <w:rPr>
          <w:rFonts w:ascii="Book Antiqua" w:hAnsi="Book Antiqua"/>
        </w:rPr>
        <w:t>história</w:t>
      </w:r>
      <w:r w:rsidR="00AB54DB" w:rsidRPr="004E08EB">
        <w:rPr>
          <w:rFonts w:ascii="Book Antiqua" w:hAnsi="Book Antiqua"/>
        </w:rPr>
        <w:t xml:space="preserve"> </w:t>
      </w:r>
      <w:r w:rsidRPr="004E08EB">
        <w:rPr>
          <w:rFonts w:ascii="Book Antiqua" w:hAnsi="Book Antiqua"/>
        </w:rPr>
        <w:t>da</w:t>
      </w:r>
      <w:r w:rsidR="00AB54DB" w:rsidRPr="004E08EB">
        <w:rPr>
          <w:rFonts w:ascii="Book Antiqua" w:hAnsi="Book Antiqua"/>
        </w:rPr>
        <w:t xml:space="preserve"> </w:t>
      </w:r>
      <w:r w:rsidRPr="004E08EB">
        <w:rPr>
          <w:rFonts w:ascii="Book Antiqua" w:hAnsi="Book Antiqua"/>
        </w:rPr>
        <w:t>literatura,</w:t>
      </w:r>
      <w:r w:rsidR="00AB54DB" w:rsidRPr="004E08EB">
        <w:rPr>
          <w:rFonts w:ascii="Book Antiqua" w:hAnsi="Book Antiqua"/>
        </w:rPr>
        <w:t xml:space="preserve"> </w:t>
      </w:r>
      <w:r w:rsidRPr="004E08EB">
        <w:rPr>
          <w:rFonts w:ascii="Book Antiqua" w:hAnsi="Book Antiqua"/>
        </w:rPr>
        <w:t>que</w:t>
      </w:r>
      <w:r w:rsidR="00AB54DB" w:rsidRPr="004E08EB">
        <w:rPr>
          <w:rFonts w:ascii="Book Antiqua" w:hAnsi="Book Antiqua"/>
        </w:rPr>
        <w:t xml:space="preserve"> </w:t>
      </w:r>
      <w:r w:rsidRPr="004E08EB">
        <w:rPr>
          <w:rFonts w:ascii="Book Antiqua" w:hAnsi="Book Antiqua"/>
        </w:rPr>
        <w:t>vai</w:t>
      </w:r>
      <w:r w:rsidR="00AB54DB" w:rsidRPr="004E08EB">
        <w:rPr>
          <w:rFonts w:ascii="Book Antiqua" w:hAnsi="Book Antiqua"/>
        </w:rPr>
        <w:t xml:space="preserve"> </w:t>
      </w:r>
      <w:r w:rsidRPr="004E08EB">
        <w:rPr>
          <w:rFonts w:ascii="Book Antiqua" w:hAnsi="Book Antiqua"/>
        </w:rPr>
        <w:t>de</w:t>
      </w:r>
      <w:r w:rsidR="00AB54DB" w:rsidRPr="004E08EB">
        <w:rPr>
          <w:rFonts w:ascii="Book Antiqua" w:hAnsi="Book Antiqua"/>
        </w:rPr>
        <w:t xml:space="preserve"> </w:t>
      </w:r>
      <w:r w:rsidRPr="004E08EB">
        <w:rPr>
          <w:rFonts w:ascii="Book Antiqua" w:hAnsi="Book Antiqua"/>
        </w:rPr>
        <w:t>Bento</w:t>
      </w:r>
      <w:r w:rsidR="00AB54DB" w:rsidRPr="004E08EB">
        <w:rPr>
          <w:rFonts w:ascii="Book Antiqua" w:hAnsi="Book Antiqua"/>
        </w:rPr>
        <w:t xml:space="preserve"> </w:t>
      </w:r>
      <w:r w:rsidRPr="004E08EB">
        <w:rPr>
          <w:rFonts w:ascii="Book Antiqua" w:hAnsi="Book Antiqua"/>
        </w:rPr>
        <w:t>Teixeira</w:t>
      </w:r>
      <w:r w:rsidR="00AB54DB" w:rsidRPr="004E08EB">
        <w:rPr>
          <w:rFonts w:ascii="Book Antiqua" w:hAnsi="Book Antiqua"/>
        </w:rPr>
        <w:t xml:space="preserve"> </w:t>
      </w:r>
      <w:r w:rsidRPr="004E08EB">
        <w:rPr>
          <w:rFonts w:ascii="Book Antiqua" w:hAnsi="Book Antiqua"/>
        </w:rPr>
        <w:t>a</w:t>
      </w:r>
      <w:r w:rsidR="00AB54DB" w:rsidRPr="004E08EB">
        <w:rPr>
          <w:rFonts w:ascii="Book Antiqua" w:hAnsi="Book Antiqua"/>
        </w:rPr>
        <w:t xml:space="preserve"> </w:t>
      </w:r>
      <w:r w:rsidRPr="004E08EB">
        <w:rPr>
          <w:rFonts w:ascii="Book Antiqua" w:hAnsi="Book Antiqua"/>
        </w:rPr>
        <w:t>Machado</w:t>
      </w:r>
      <w:r w:rsidR="00AB54DB" w:rsidRPr="004E08EB">
        <w:rPr>
          <w:rFonts w:ascii="Book Antiqua" w:hAnsi="Book Antiqua"/>
        </w:rPr>
        <w:t xml:space="preserve"> </w:t>
      </w:r>
      <w:r w:rsidRPr="004E08EB">
        <w:rPr>
          <w:rFonts w:ascii="Book Antiqua" w:hAnsi="Book Antiqua"/>
        </w:rPr>
        <w:t>de</w:t>
      </w:r>
      <w:r w:rsidR="00AB54DB" w:rsidRPr="004E08EB">
        <w:rPr>
          <w:rFonts w:ascii="Book Antiqua" w:hAnsi="Book Antiqua"/>
        </w:rPr>
        <w:t xml:space="preserve"> </w:t>
      </w:r>
      <w:r w:rsidRPr="004E08EB">
        <w:rPr>
          <w:rFonts w:ascii="Book Antiqua" w:hAnsi="Book Antiqua"/>
        </w:rPr>
        <w:t>Assis,</w:t>
      </w:r>
      <w:r w:rsidR="00AB54DB" w:rsidRPr="004E08EB">
        <w:rPr>
          <w:rFonts w:ascii="Book Antiqua" w:hAnsi="Book Antiqua"/>
        </w:rPr>
        <w:t xml:space="preserve"> </w:t>
      </w:r>
      <w:r w:rsidRPr="004E08EB">
        <w:rPr>
          <w:rFonts w:ascii="Book Antiqua" w:hAnsi="Book Antiqua"/>
        </w:rPr>
        <w:t>o</w:t>
      </w:r>
      <w:r w:rsidR="00AB54DB" w:rsidRPr="004E08EB">
        <w:rPr>
          <w:rFonts w:ascii="Book Antiqua" w:hAnsi="Book Antiqua"/>
        </w:rPr>
        <w:t xml:space="preserve"> </w:t>
      </w:r>
      <w:r w:rsidRPr="004E08EB">
        <w:rPr>
          <w:rFonts w:ascii="Book Antiqua" w:hAnsi="Book Antiqua"/>
        </w:rPr>
        <w:t>nome</w:t>
      </w:r>
      <w:r w:rsidR="00AB54DB" w:rsidRPr="004E08EB">
        <w:rPr>
          <w:rFonts w:ascii="Book Antiqua" w:hAnsi="Book Antiqua"/>
        </w:rPr>
        <w:t xml:space="preserve"> </w:t>
      </w:r>
      <w:r w:rsidRPr="004E08EB">
        <w:rPr>
          <w:rFonts w:ascii="Book Antiqua" w:hAnsi="Book Antiqua"/>
        </w:rPr>
        <w:t>de Abreu</w:t>
      </w:r>
      <w:r w:rsidR="00AB54DB" w:rsidRPr="004E08EB">
        <w:rPr>
          <w:rFonts w:ascii="Book Antiqua" w:hAnsi="Book Antiqua"/>
        </w:rPr>
        <w:t xml:space="preserve"> </w:t>
      </w:r>
      <w:r w:rsidRPr="004E08EB">
        <w:rPr>
          <w:rFonts w:ascii="Book Antiqua" w:hAnsi="Book Antiqua"/>
        </w:rPr>
        <w:t>e</w:t>
      </w:r>
      <w:r w:rsidR="00AB54DB" w:rsidRPr="004E08EB">
        <w:rPr>
          <w:rFonts w:ascii="Book Antiqua" w:hAnsi="Book Antiqua"/>
        </w:rPr>
        <w:t xml:space="preserve"> </w:t>
      </w:r>
      <w:r w:rsidRPr="004E08EB">
        <w:rPr>
          <w:rFonts w:ascii="Book Antiqua" w:hAnsi="Book Antiqua"/>
        </w:rPr>
        <w:t>Lima</w:t>
      </w:r>
      <w:r w:rsidR="00AB54DB" w:rsidRPr="004E08EB">
        <w:rPr>
          <w:rFonts w:ascii="Book Antiqua" w:hAnsi="Book Antiqua"/>
        </w:rPr>
        <w:t xml:space="preserve"> </w:t>
      </w:r>
      <w:r w:rsidRPr="004E08EB">
        <w:rPr>
          <w:rFonts w:ascii="Book Antiqua" w:hAnsi="Book Antiqua"/>
        </w:rPr>
        <w:t>não</w:t>
      </w:r>
      <w:r w:rsidR="00AB54DB" w:rsidRPr="004E08EB">
        <w:rPr>
          <w:rFonts w:ascii="Book Antiqua" w:hAnsi="Book Antiqua"/>
        </w:rPr>
        <w:t xml:space="preserve"> </w:t>
      </w:r>
      <w:r w:rsidRPr="004E08EB">
        <w:rPr>
          <w:rFonts w:ascii="Book Antiqua" w:hAnsi="Book Antiqua"/>
        </w:rPr>
        <w:t>podia</w:t>
      </w:r>
      <w:r w:rsidR="00AB54DB" w:rsidRPr="004E08EB">
        <w:rPr>
          <w:rFonts w:ascii="Book Antiqua" w:hAnsi="Book Antiqua"/>
        </w:rPr>
        <w:t xml:space="preserve"> </w:t>
      </w:r>
      <w:r w:rsidRPr="004E08EB">
        <w:rPr>
          <w:rFonts w:ascii="Book Antiqua" w:hAnsi="Book Antiqua"/>
        </w:rPr>
        <w:t>passar</w:t>
      </w:r>
      <w:r w:rsidR="00AB54DB" w:rsidRPr="004E08EB">
        <w:rPr>
          <w:rFonts w:ascii="Book Antiqua" w:hAnsi="Book Antiqua"/>
        </w:rPr>
        <w:t xml:space="preserve"> </w:t>
      </w:r>
      <w:r w:rsidRPr="004E08EB">
        <w:rPr>
          <w:rFonts w:ascii="Book Antiqua" w:hAnsi="Book Antiqua"/>
        </w:rPr>
        <w:t>despercebido.</w:t>
      </w:r>
      <w:r w:rsidR="00AB54DB" w:rsidRPr="004E08EB">
        <w:rPr>
          <w:rFonts w:ascii="Book Antiqua" w:hAnsi="Book Antiqua"/>
        </w:rPr>
        <w:t xml:space="preserve"> </w:t>
      </w:r>
      <w:r w:rsidRPr="004E08EB">
        <w:rPr>
          <w:rFonts w:ascii="Book Antiqua" w:hAnsi="Book Antiqua"/>
        </w:rPr>
        <w:t>Logo</w:t>
      </w:r>
      <w:r w:rsidR="00AB54DB" w:rsidRPr="004E08EB">
        <w:rPr>
          <w:rFonts w:ascii="Book Antiqua" w:hAnsi="Book Antiqua"/>
        </w:rPr>
        <w:t xml:space="preserve"> </w:t>
      </w:r>
      <w:r w:rsidRPr="004E08EB">
        <w:rPr>
          <w:rFonts w:ascii="Book Antiqua" w:hAnsi="Book Antiqua"/>
        </w:rPr>
        <w:t>na</w:t>
      </w:r>
      <w:r w:rsidR="00AB54DB" w:rsidRPr="004E08EB">
        <w:rPr>
          <w:rFonts w:ascii="Book Antiqua" w:hAnsi="Book Antiqua"/>
        </w:rPr>
        <w:t xml:space="preserve"> </w:t>
      </w:r>
      <w:r w:rsidRPr="004E08EB">
        <w:rPr>
          <w:rFonts w:ascii="Book Antiqua" w:hAnsi="Book Antiqua"/>
        </w:rPr>
        <w:t>parte</w:t>
      </w:r>
      <w:r w:rsidR="00AB54DB" w:rsidRPr="004E08EB">
        <w:rPr>
          <w:rFonts w:ascii="Book Antiqua" w:hAnsi="Book Antiqua"/>
        </w:rPr>
        <w:t xml:space="preserve"> </w:t>
      </w:r>
      <w:r w:rsidRPr="004E08EB">
        <w:rPr>
          <w:rFonts w:ascii="Book Antiqua" w:hAnsi="Book Antiqua"/>
        </w:rPr>
        <w:t>sobre</w:t>
      </w:r>
      <w:r w:rsidR="00AB54DB" w:rsidRPr="004E08EB">
        <w:rPr>
          <w:rFonts w:ascii="Book Antiqua" w:hAnsi="Book Antiqua"/>
        </w:rPr>
        <w:t xml:space="preserve"> </w:t>
      </w:r>
      <w:r w:rsidRPr="004E08EB">
        <w:rPr>
          <w:rFonts w:ascii="Book Antiqua" w:hAnsi="Book Antiqua"/>
        </w:rPr>
        <w:t>a</w:t>
      </w:r>
      <w:r w:rsidR="00AB54DB" w:rsidRPr="004E08EB">
        <w:rPr>
          <w:rFonts w:ascii="Book Antiqua" w:hAnsi="Book Antiqua"/>
        </w:rPr>
        <w:t xml:space="preserve"> </w:t>
      </w:r>
      <w:r w:rsidRPr="004E08EB">
        <w:rPr>
          <w:rFonts w:ascii="Book Antiqua" w:hAnsi="Book Antiqua"/>
        </w:rPr>
        <w:t>oratória</w:t>
      </w:r>
      <w:r w:rsidR="00AB54DB" w:rsidRPr="004E08EB">
        <w:rPr>
          <w:rFonts w:ascii="Book Antiqua" w:hAnsi="Book Antiqua"/>
        </w:rPr>
        <w:t xml:space="preserve"> </w:t>
      </w:r>
      <w:r w:rsidRPr="004E08EB">
        <w:rPr>
          <w:rFonts w:ascii="Book Antiqua" w:hAnsi="Book Antiqua"/>
        </w:rPr>
        <w:t>política</w:t>
      </w:r>
      <w:r w:rsidR="00AB54DB" w:rsidRPr="004E08EB">
        <w:rPr>
          <w:rFonts w:ascii="Book Antiqua" w:hAnsi="Book Antiqua"/>
        </w:rPr>
        <w:t xml:space="preserve"> </w:t>
      </w:r>
      <w:r w:rsidRPr="004E08EB">
        <w:rPr>
          <w:rFonts w:ascii="Book Antiqua" w:hAnsi="Book Antiqua"/>
        </w:rPr>
        <w:t>a</w:t>
      </w:r>
      <w:r w:rsidR="00AB54DB" w:rsidRPr="004E08EB">
        <w:rPr>
          <w:rFonts w:ascii="Book Antiqua" w:hAnsi="Book Antiqua"/>
        </w:rPr>
        <w:t xml:space="preserve"> </w:t>
      </w:r>
      <w:r w:rsidRPr="004E08EB">
        <w:rPr>
          <w:rFonts w:ascii="Book Antiqua" w:hAnsi="Book Antiqua"/>
        </w:rPr>
        <w:t>partir</w:t>
      </w:r>
      <w:r w:rsidR="00AB54DB" w:rsidRPr="004E08EB">
        <w:rPr>
          <w:rFonts w:ascii="Book Antiqua" w:hAnsi="Book Antiqua"/>
        </w:rPr>
        <w:t xml:space="preserve"> </w:t>
      </w:r>
      <w:r w:rsidRPr="004E08EB">
        <w:rPr>
          <w:rFonts w:ascii="Book Antiqua" w:hAnsi="Book Antiqua"/>
        </w:rPr>
        <w:t>de 1823, momento em que destaca a atividade literária dispersiva na Província de Pernambuco, Veríssimo observa que Abreu e Lima deixou na sua terra natal, e no Brasil ilustrado, o</w:t>
      </w:r>
      <w:r w:rsidR="00AB54DB" w:rsidRPr="004E08EB">
        <w:rPr>
          <w:rFonts w:ascii="Book Antiqua" w:hAnsi="Book Antiqua"/>
        </w:rPr>
        <w:t xml:space="preserve"> </w:t>
      </w:r>
      <w:r w:rsidRPr="004E08EB">
        <w:rPr>
          <w:rFonts w:ascii="Book Antiqua" w:hAnsi="Book Antiqua"/>
        </w:rPr>
        <w:t>renome de um polígrafo notável, e foi um dos nomes que tiveram certa popularidade na</w:t>
      </w:r>
      <w:r w:rsidR="00AB54DB" w:rsidRPr="004E08EB">
        <w:rPr>
          <w:rFonts w:ascii="Book Antiqua" w:hAnsi="Book Antiqua"/>
        </w:rPr>
        <w:t xml:space="preserve"> </w:t>
      </w:r>
      <w:r w:rsidR="00302C3A" w:rsidRPr="004E08EB">
        <w:rPr>
          <w:rFonts w:ascii="Book Antiqua" w:hAnsi="Book Antiqua"/>
        </w:rPr>
        <w:t>época</w:t>
      </w:r>
      <w:r w:rsidR="00302C3A" w:rsidRPr="004E08EB">
        <w:rPr>
          <w:rStyle w:val="FootnoteReference"/>
          <w:rFonts w:ascii="Book Antiqua" w:hAnsi="Book Antiqua"/>
        </w:rPr>
        <w:footnoteReference w:id="42"/>
      </w:r>
      <w:r w:rsidRPr="004E08EB">
        <w:rPr>
          <w:rFonts w:ascii="Book Antiqua" w:hAnsi="Book Antiqua"/>
        </w:rPr>
        <w:t>:</w:t>
      </w:r>
    </w:p>
    <w:p w:rsidR="00F106B7" w:rsidRPr="004E08EB" w:rsidRDefault="00F106B7" w:rsidP="00F106B7">
      <w:pPr>
        <w:pStyle w:val="BodyText"/>
        <w:ind w:firstLine="767"/>
        <w:jc w:val="both"/>
        <w:rPr>
          <w:rFonts w:ascii="Book Antiqua" w:hAnsi="Book Antiqua"/>
        </w:rPr>
      </w:pPr>
    </w:p>
    <w:p w:rsidR="00A37722" w:rsidRPr="004E08EB" w:rsidRDefault="00A37722" w:rsidP="00F106B7">
      <w:pPr>
        <w:spacing w:after="0" w:line="240" w:lineRule="auto"/>
        <w:ind w:left="2268"/>
        <w:jc w:val="both"/>
        <w:rPr>
          <w:rFonts w:ascii="Book Antiqua" w:hAnsi="Book Antiqua" w:cs="Times New Roman"/>
          <w:sz w:val="24"/>
          <w:szCs w:val="24"/>
        </w:rPr>
      </w:pPr>
      <w:r w:rsidRPr="004E08EB">
        <w:rPr>
          <w:rFonts w:ascii="Book Antiqua" w:hAnsi="Book Antiqua" w:cs="Times New Roman"/>
          <w:sz w:val="24"/>
          <w:szCs w:val="24"/>
        </w:rPr>
        <w:lastRenderedPageBreak/>
        <w:t>Escreveu com efeito compêndios de História do Brasil, polêmica literária e religiosa, o primeiro livro sobre o socialismo aqui publicado (</w:t>
      </w:r>
      <w:r w:rsidRPr="004E08EB">
        <w:rPr>
          <w:rFonts w:ascii="Book Antiqua" w:hAnsi="Book Antiqua" w:cs="Times New Roman"/>
          <w:i/>
          <w:sz w:val="24"/>
          <w:szCs w:val="24"/>
        </w:rPr>
        <w:t>O Socialismo</w:t>
      </w:r>
      <w:r w:rsidRPr="004E08EB">
        <w:rPr>
          <w:rFonts w:ascii="Book Antiqua" w:hAnsi="Book Antiqua" w:cs="Times New Roman"/>
          <w:sz w:val="24"/>
          <w:szCs w:val="24"/>
        </w:rPr>
        <w:t>, Recife, 1855, 352 págs.), obras de direito ou sobre questões públicas, estudos diplomáticos e médicos, etc., tudo com certo vigor de estilo, mas com graves falhas sob o aspecto da ling</w:t>
      </w:r>
      <w:r w:rsidR="00E01EF4" w:rsidRPr="004E08EB">
        <w:rPr>
          <w:rFonts w:ascii="Book Antiqua" w:hAnsi="Book Antiqua" w:cs="Times New Roman"/>
          <w:sz w:val="24"/>
          <w:szCs w:val="24"/>
        </w:rPr>
        <w:t>uagem</w:t>
      </w:r>
      <w:r w:rsidR="00E01EF4" w:rsidRPr="004E08EB">
        <w:rPr>
          <w:rStyle w:val="FootnoteReference"/>
          <w:rFonts w:ascii="Book Antiqua" w:hAnsi="Book Antiqua" w:cs="Times New Roman"/>
          <w:sz w:val="24"/>
          <w:szCs w:val="24"/>
        </w:rPr>
        <w:footnoteReference w:id="43"/>
      </w:r>
      <w:r w:rsidR="00E01EF4" w:rsidRPr="004E08EB">
        <w:rPr>
          <w:rFonts w:ascii="Book Antiqua" w:hAnsi="Book Antiqua" w:cs="Times New Roman"/>
          <w:sz w:val="24"/>
          <w:szCs w:val="24"/>
        </w:rPr>
        <w:t>.</w:t>
      </w:r>
    </w:p>
    <w:p w:rsidR="00BA2C12" w:rsidRPr="004E08EB" w:rsidRDefault="00BA2C12" w:rsidP="00F106B7">
      <w:pPr>
        <w:spacing w:after="0" w:line="240" w:lineRule="auto"/>
        <w:ind w:left="2268"/>
        <w:jc w:val="both"/>
        <w:rPr>
          <w:rFonts w:ascii="Book Antiqua" w:hAnsi="Book Antiqua" w:cs="Times New Roman"/>
          <w:sz w:val="24"/>
          <w:szCs w:val="24"/>
        </w:rPr>
      </w:pPr>
    </w:p>
    <w:p w:rsidR="00A37722" w:rsidRPr="004E08EB" w:rsidRDefault="00A37722" w:rsidP="00EF658A">
      <w:pPr>
        <w:pStyle w:val="BodyText"/>
        <w:ind w:firstLine="707"/>
        <w:jc w:val="both"/>
        <w:rPr>
          <w:rFonts w:ascii="Book Antiqua" w:hAnsi="Book Antiqua"/>
        </w:rPr>
      </w:pPr>
      <w:r w:rsidRPr="004E08EB">
        <w:rPr>
          <w:rFonts w:ascii="Book Antiqua" w:hAnsi="Book Antiqua"/>
        </w:rPr>
        <w:t>Embora destacasse o fato dele ter sido um “polígrafo”, ou seja, um escritor que tratou de</w:t>
      </w:r>
      <w:r w:rsidR="003A3BCE" w:rsidRPr="004E08EB">
        <w:rPr>
          <w:rFonts w:ascii="Book Antiqua" w:hAnsi="Book Antiqua"/>
        </w:rPr>
        <w:t xml:space="preserve"> </w:t>
      </w:r>
      <w:r w:rsidRPr="004E08EB">
        <w:rPr>
          <w:rFonts w:ascii="Book Antiqua" w:hAnsi="Book Antiqua"/>
        </w:rPr>
        <w:t>diversas</w:t>
      </w:r>
      <w:r w:rsidR="003A3BCE" w:rsidRPr="004E08EB">
        <w:rPr>
          <w:rFonts w:ascii="Book Antiqua" w:hAnsi="Book Antiqua"/>
        </w:rPr>
        <w:t xml:space="preserve"> </w:t>
      </w:r>
      <w:r w:rsidRPr="004E08EB">
        <w:rPr>
          <w:rFonts w:ascii="Book Antiqua" w:hAnsi="Book Antiqua"/>
        </w:rPr>
        <w:t>matérias</w:t>
      </w:r>
      <w:r w:rsidR="003A3BCE" w:rsidRPr="004E08EB">
        <w:rPr>
          <w:rFonts w:ascii="Book Antiqua" w:hAnsi="Book Antiqua"/>
        </w:rPr>
        <w:t xml:space="preserve"> </w:t>
      </w:r>
      <w:r w:rsidRPr="004E08EB">
        <w:rPr>
          <w:rFonts w:ascii="Book Antiqua" w:hAnsi="Book Antiqua"/>
        </w:rPr>
        <w:t>científicas</w:t>
      </w:r>
      <w:r w:rsidR="003A3BCE" w:rsidRPr="004E08EB">
        <w:rPr>
          <w:rFonts w:ascii="Book Antiqua" w:hAnsi="Book Antiqua"/>
        </w:rPr>
        <w:t xml:space="preserve"> </w:t>
      </w:r>
      <w:r w:rsidRPr="004E08EB">
        <w:rPr>
          <w:rFonts w:ascii="Book Antiqua" w:hAnsi="Book Antiqua"/>
        </w:rPr>
        <w:t>ou</w:t>
      </w:r>
      <w:r w:rsidR="003A3BCE" w:rsidRPr="004E08EB">
        <w:rPr>
          <w:rFonts w:ascii="Book Antiqua" w:hAnsi="Book Antiqua"/>
        </w:rPr>
        <w:t xml:space="preserve"> </w:t>
      </w:r>
      <w:r w:rsidRPr="004E08EB">
        <w:rPr>
          <w:rFonts w:ascii="Book Antiqua" w:hAnsi="Book Antiqua"/>
        </w:rPr>
        <w:t>filosóficas,</w:t>
      </w:r>
      <w:r w:rsidR="003A3BCE" w:rsidRPr="004E08EB">
        <w:rPr>
          <w:rFonts w:ascii="Book Antiqua" w:hAnsi="Book Antiqua"/>
        </w:rPr>
        <w:t xml:space="preserve"> </w:t>
      </w:r>
      <w:r w:rsidRPr="004E08EB">
        <w:rPr>
          <w:rFonts w:ascii="Book Antiqua" w:hAnsi="Book Antiqua"/>
        </w:rPr>
        <w:t>ele</w:t>
      </w:r>
      <w:r w:rsidR="003A3BCE" w:rsidRPr="004E08EB">
        <w:rPr>
          <w:rFonts w:ascii="Book Antiqua" w:hAnsi="Book Antiqua"/>
        </w:rPr>
        <w:t xml:space="preserve"> </w:t>
      </w:r>
      <w:r w:rsidRPr="004E08EB">
        <w:rPr>
          <w:rFonts w:ascii="Book Antiqua" w:hAnsi="Book Antiqua"/>
        </w:rPr>
        <w:t>não</w:t>
      </w:r>
      <w:r w:rsidR="003A3BCE" w:rsidRPr="004E08EB">
        <w:rPr>
          <w:rFonts w:ascii="Book Antiqua" w:hAnsi="Book Antiqua"/>
        </w:rPr>
        <w:t xml:space="preserve"> </w:t>
      </w:r>
      <w:r w:rsidRPr="004E08EB">
        <w:rPr>
          <w:rFonts w:ascii="Book Antiqua" w:hAnsi="Book Antiqua"/>
        </w:rPr>
        <w:t>menciona</w:t>
      </w:r>
      <w:r w:rsidR="003A3BCE" w:rsidRPr="004E08EB">
        <w:rPr>
          <w:rFonts w:ascii="Book Antiqua" w:hAnsi="Book Antiqua"/>
        </w:rPr>
        <w:t xml:space="preserve"> </w:t>
      </w:r>
      <w:r w:rsidRPr="004E08EB">
        <w:rPr>
          <w:rFonts w:ascii="Book Antiqua" w:hAnsi="Book Antiqua"/>
        </w:rPr>
        <w:t>quais</w:t>
      </w:r>
      <w:r w:rsidR="003A3BCE" w:rsidRPr="004E08EB">
        <w:rPr>
          <w:rFonts w:ascii="Book Antiqua" w:hAnsi="Book Antiqua"/>
        </w:rPr>
        <w:t xml:space="preserve"> </w:t>
      </w:r>
      <w:r w:rsidRPr="004E08EB">
        <w:rPr>
          <w:rFonts w:ascii="Book Antiqua" w:hAnsi="Book Antiqua"/>
        </w:rPr>
        <w:t>escritos</w:t>
      </w:r>
      <w:r w:rsidR="003A3BCE" w:rsidRPr="004E08EB">
        <w:rPr>
          <w:rFonts w:ascii="Book Antiqua" w:hAnsi="Book Antiqua"/>
        </w:rPr>
        <w:t xml:space="preserve"> </w:t>
      </w:r>
      <w:r w:rsidRPr="004E08EB">
        <w:rPr>
          <w:rFonts w:ascii="Book Antiqua" w:hAnsi="Book Antiqua"/>
        </w:rPr>
        <w:t>de</w:t>
      </w:r>
      <w:r w:rsidR="003A3BCE" w:rsidRPr="004E08EB">
        <w:rPr>
          <w:rFonts w:ascii="Book Antiqua" w:hAnsi="Book Antiqua"/>
        </w:rPr>
        <w:t xml:space="preserve"> </w:t>
      </w:r>
      <w:r w:rsidRPr="004E08EB">
        <w:rPr>
          <w:rFonts w:ascii="Book Antiqua" w:hAnsi="Book Antiqua"/>
        </w:rPr>
        <w:t>Abreu</w:t>
      </w:r>
      <w:r w:rsidR="003A3BCE" w:rsidRPr="004E08EB">
        <w:rPr>
          <w:rFonts w:ascii="Book Antiqua" w:hAnsi="Book Antiqua"/>
        </w:rPr>
        <w:t xml:space="preserve"> </w:t>
      </w:r>
      <w:r w:rsidRPr="004E08EB">
        <w:rPr>
          <w:rFonts w:ascii="Book Antiqua" w:hAnsi="Book Antiqua"/>
        </w:rPr>
        <w:t>e</w:t>
      </w:r>
      <w:r w:rsidR="003A3BCE" w:rsidRPr="004E08EB">
        <w:rPr>
          <w:rFonts w:ascii="Book Antiqua" w:hAnsi="Book Antiqua"/>
        </w:rPr>
        <w:t xml:space="preserve"> </w:t>
      </w:r>
      <w:r w:rsidRPr="004E08EB">
        <w:rPr>
          <w:rFonts w:ascii="Book Antiqua" w:hAnsi="Book Antiqua"/>
        </w:rPr>
        <w:t>Lima apresentavam</w:t>
      </w:r>
      <w:r w:rsidR="003A3BCE" w:rsidRPr="004E08EB">
        <w:rPr>
          <w:rFonts w:ascii="Book Antiqua" w:hAnsi="Book Antiqua"/>
        </w:rPr>
        <w:t xml:space="preserve"> </w:t>
      </w:r>
      <w:r w:rsidRPr="004E08EB">
        <w:rPr>
          <w:rFonts w:ascii="Book Antiqua" w:hAnsi="Book Antiqua"/>
        </w:rPr>
        <w:t>graves</w:t>
      </w:r>
      <w:r w:rsidR="003A3BCE" w:rsidRPr="004E08EB">
        <w:rPr>
          <w:rFonts w:ascii="Book Antiqua" w:hAnsi="Book Antiqua"/>
        </w:rPr>
        <w:t xml:space="preserve"> </w:t>
      </w:r>
      <w:r w:rsidRPr="004E08EB">
        <w:rPr>
          <w:rFonts w:ascii="Book Antiqua" w:hAnsi="Book Antiqua"/>
        </w:rPr>
        <w:t>falhas</w:t>
      </w:r>
      <w:r w:rsidR="003A3BCE" w:rsidRPr="004E08EB">
        <w:rPr>
          <w:rFonts w:ascii="Book Antiqua" w:hAnsi="Book Antiqua"/>
        </w:rPr>
        <w:t xml:space="preserve"> </w:t>
      </w:r>
      <w:r w:rsidRPr="004E08EB">
        <w:rPr>
          <w:rFonts w:ascii="Book Antiqua" w:hAnsi="Book Antiqua"/>
        </w:rPr>
        <w:t>no</w:t>
      </w:r>
      <w:r w:rsidR="003A3BCE" w:rsidRPr="004E08EB">
        <w:rPr>
          <w:rFonts w:ascii="Book Antiqua" w:hAnsi="Book Antiqua"/>
        </w:rPr>
        <w:t xml:space="preserve"> </w:t>
      </w:r>
      <w:r w:rsidRPr="004E08EB">
        <w:rPr>
          <w:rFonts w:ascii="Book Antiqua" w:hAnsi="Book Antiqua"/>
        </w:rPr>
        <w:t>aspecto</w:t>
      </w:r>
      <w:r w:rsidR="003A3BCE" w:rsidRPr="004E08EB">
        <w:rPr>
          <w:rFonts w:ascii="Book Antiqua" w:hAnsi="Book Antiqua"/>
        </w:rPr>
        <w:t xml:space="preserve"> </w:t>
      </w:r>
      <w:r w:rsidRPr="004E08EB">
        <w:rPr>
          <w:rFonts w:ascii="Book Antiqua" w:hAnsi="Book Antiqua"/>
        </w:rPr>
        <w:t>da</w:t>
      </w:r>
      <w:r w:rsidR="003A3BCE" w:rsidRPr="004E08EB">
        <w:rPr>
          <w:rFonts w:ascii="Book Antiqua" w:hAnsi="Book Antiqua"/>
        </w:rPr>
        <w:t xml:space="preserve"> </w:t>
      </w:r>
      <w:r w:rsidRPr="004E08EB">
        <w:rPr>
          <w:rFonts w:ascii="Book Antiqua" w:hAnsi="Book Antiqua"/>
        </w:rPr>
        <w:t>linguagem.</w:t>
      </w:r>
      <w:r w:rsidR="003A3BCE" w:rsidRPr="004E08EB">
        <w:rPr>
          <w:rFonts w:ascii="Book Antiqua" w:hAnsi="Book Antiqua"/>
        </w:rPr>
        <w:t xml:space="preserve"> </w:t>
      </w:r>
      <w:r w:rsidRPr="004E08EB">
        <w:rPr>
          <w:rFonts w:ascii="Book Antiqua" w:hAnsi="Book Antiqua"/>
        </w:rPr>
        <w:t>José</w:t>
      </w:r>
      <w:r w:rsidR="003A3BCE" w:rsidRPr="004E08EB">
        <w:rPr>
          <w:rFonts w:ascii="Book Antiqua" w:hAnsi="Book Antiqua"/>
        </w:rPr>
        <w:t xml:space="preserve"> </w:t>
      </w:r>
      <w:r w:rsidRPr="004E08EB">
        <w:rPr>
          <w:rFonts w:ascii="Book Antiqua" w:hAnsi="Book Antiqua"/>
        </w:rPr>
        <w:t>Veríssimo</w:t>
      </w:r>
      <w:r w:rsidR="003A3BCE" w:rsidRPr="004E08EB">
        <w:rPr>
          <w:rFonts w:ascii="Book Antiqua" w:hAnsi="Book Antiqua"/>
        </w:rPr>
        <w:t xml:space="preserve"> </w:t>
      </w:r>
      <w:r w:rsidRPr="004E08EB">
        <w:rPr>
          <w:rFonts w:ascii="Book Antiqua" w:hAnsi="Book Antiqua"/>
        </w:rPr>
        <w:t>ratifica</w:t>
      </w:r>
      <w:r w:rsidR="003A3BCE" w:rsidRPr="004E08EB">
        <w:rPr>
          <w:rFonts w:ascii="Book Antiqua" w:hAnsi="Book Antiqua"/>
        </w:rPr>
        <w:t xml:space="preserve"> </w:t>
      </w:r>
      <w:r w:rsidRPr="004E08EB">
        <w:rPr>
          <w:rFonts w:ascii="Book Antiqua" w:hAnsi="Book Antiqua"/>
        </w:rPr>
        <w:t>que</w:t>
      </w:r>
      <w:r w:rsidR="003A3BCE" w:rsidRPr="004E08EB">
        <w:rPr>
          <w:rFonts w:ascii="Book Antiqua" w:hAnsi="Book Antiqua"/>
        </w:rPr>
        <w:t xml:space="preserve"> </w:t>
      </w:r>
      <w:r w:rsidRPr="004E08EB">
        <w:rPr>
          <w:rFonts w:ascii="Book Antiqua" w:hAnsi="Book Antiqua"/>
        </w:rPr>
        <w:t>Abreu</w:t>
      </w:r>
      <w:r w:rsidR="003A3BCE" w:rsidRPr="004E08EB">
        <w:rPr>
          <w:rFonts w:ascii="Book Antiqua" w:hAnsi="Book Antiqua"/>
        </w:rPr>
        <w:t xml:space="preserve"> </w:t>
      </w:r>
      <w:r w:rsidRPr="004E08EB">
        <w:rPr>
          <w:rFonts w:ascii="Book Antiqua" w:hAnsi="Book Antiqua"/>
        </w:rPr>
        <w:t>e</w:t>
      </w:r>
      <w:r w:rsidR="003A3BCE" w:rsidRPr="004E08EB">
        <w:rPr>
          <w:rFonts w:ascii="Book Antiqua" w:hAnsi="Book Antiqua"/>
        </w:rPr>
        <w:t xml:space="preserve"> </w:t>
      </w:r>
      <w:r w:rsidRPr="004E08EB">
        <w:rPr>
          <w:rFonts w:ascii="Book Antiqua" w:hAnsi="Book Antiqua"/>
        </w:rPr>
        <w:t>Lima pertenceu à categoria de “</w:t>
      </w:r>
      <w:r w:rsidR="005A4FE2" w:rsidRPr="004E08EB">
        <w:rPr>
          <w:rFonts w:ascii="Book Antiqua" w:hAnsi="Book Antiqua"/>
        </w:rPr>
        <w:t>publicistas e oradores”, que achamos</w:t>
      </w:r>
      <w:r w:rsidR="004D7C7B" w:rsidRPr="004E08EB">
        <w:rPr>
          <w:rFonts w:ascii="Book Antiqua" w:hAnsi="Book Antiqua"/>
        </w:rPr>
        <w:t xml:space="preserve"> adequado</w:t>
      </w:r>
      <w:r w:rsidRPr="004E08EB">
        <w:rPr>
          <w:rFonts w:ascii="Book Antiqua" w:hAnsi="Book Antiqua"/>
        </w:rPr>
        <w:t>, visto que ele p</w:t>
      </w:r>
      <w:r w:rsidR="001D7ADB" w:rsidRPr="004E08EB">
        <w:rPr>
          <w:rFonts w:ascii="Book Antiqua" w:hAnsi="Book Antiqua"/>
        </w:rPr>
        <w:t xml:space="preserve">róprio se definiu como escritor </w:t>
      </w:r>
      <w:r w:rsidRPr="004E08EB">
        <w:rPr>
          <w:rFonts w:ascii="Book Antiqua" w:hAnsi="Book Antiqua"/>
        </w:rPr>
        <w:t xml:space="preserve">público, que realizava atividades extraliterárias ao escrever para a vida pública, desenvolvendo </w:t>
      </w:r>
      <w:r w:rsidR="006A24EA" w:rsidRPr="004E08EB">
        <w:rPr>
          <w:rFonts w:ascii="Book Antiqua" w:hAnsi="Book Antiqua"/>
        </w:rPr>
        <w:t>as linhas ideológicas que marcav</w:t>
      </w:r>
      <w:r w:rsidRPr="004E08EB">
        <w:rPr>
          <w:rFonts w:ascii="Book Antiqua" w:hAnsi="Book Antiqua"/>
        </w:rPr>
        <w:t>am os debates sobre o contexto político do período da Regência e do Segundo Reinado. A avaliação dele como publicista por estes</w:t>
      </w:r>
      <w:r w:rsidR="003A3BCE" w:rsidRPr="004E08EB">
        <w:rPr>
          <w:rFonts w:ascii="Book Antiqua" w:hAnsi="Book Antiqua"/>
        </w:rPr>
        <w:t xml:space="preserve"> </w:t>
      </w:r>
      <w:r w:rsidRPr="004E08EB">
        <w:rPr>
          <w:rFonts w:ascii="Book Antiqua" w:hAnsi="Book Antiqua"/>
        </w:rPr>
        <w:t>dois</w:t>
      </w:r>
      <w:r w:rsidR="003A3BCE" w:rsidRPr="004E08EB">
        <w:rPr>
          <w:rFonts w:ascii="Book Antiqua" w:hAnsi="Book Antiqua"/>
        </w:rPr>
        <w:t xml:space="preserve"> </w:t>
      </w:r>
      <w:r w:rsidRPr="004E08EB">
        <w:rPr>
          <w:rFonts w:ascii="Book Antiqua" w:hAnsi="Book Antiqua"/>
        </w:rPr>
        <w:t>críticos</w:t>
      </w:r>
      <w:r w:rsidR="003A3BCE" w:rsidRPr="004E08EB">
        <w:rPr>
          <w:rFonts w:ascii="Book Antiqua" w:hAnsi="Book Antiqua"/>
        </w:rPr>
        <w:t xml:space="preserve"> </w:t>
      </w:r>
      <w:r w:rsidRPr="004E08EB">
        <w:rPr>
          <w:rFonts w:ascii="Book Antiqua" w:hAnsi="Book Antiqua"/>
        </w:rPr>
        <w:t>ainda</w:t>
      </w:r>
      <w:r w:rsidR="003A3BCE" w:rsidRPr="004E08EB">
        <w:rPr>
          <w:rFonts w:ascii="Book Antiqua" w:hAnsi="Book Antiqua"/>
        </w:rPr>
        <w:t xml:space="preserve"> </w:t>
      </w:r>
      <w:r w:rsidRPr="004E08EB">
        <w:rPr>
          <w:rFonts w:ascii="Book Antiqua" w:hAnsi="Book Antiqua"/>
        </w:rPr>
        <w:t>é</w:t>
      </w:r>
      <w:r w:rsidR="003A3BCE" w:rsidRPr="004E08EB">
        <w:rPr>
          <w:rFonts w:ascii="Book Antiqua" w:hAnsi="Book Antiqua"/>
        </w:rPr>
        <w:t xml:space="preserve"> </w:t>
      </w:r>
      <w:r w:rsidRPr="004E08EB">
        <w:rPr>
          <w:rFonts w:ascii="Book Antiqua" w:hAnsi="Book Antiqua"/>
        </w:rPr>
        <w:t>restrita,</w:t>
      </w:r>
      <w:r w:rsidR="003A3BCE" w:rsidRPr="004E08EB">
        <w:rPr>
          <w:rFonts w:ascii="Book Antiqua" w:hAnsi="Book Antiqua"/>
        </w:rPr>
        <w:t xml:space="preserve"> </w:t>
      </w:r>
      <w:r w:rsidRPr="004E08EB">
        <w:rPr>
          <w:rFonts w:ascii="Book Antiqua" w:hAnsi="Book Antiqua"/>
        </w:rPr>
        <w:t>pois</w:t>
      </w:r>
      <w:r w:rsidR="003A3BCE" w:rsidRPr="004E08EB">
        <w:rPr>
          <w:rFonts w:ascii="Book Antiqua" w:hAnsi="Book Antiqua"/>
        </w:rPr>
        <w:t xml:space="preserve"> </w:t>
      </w:r>
      <w:r w:rsidRPr="004E08EB">
        <w:rPr>
          <w:rFonts w:ascii="Book Antiqua" w:hAnsi="Book Antiqua"/>
        </w:rPr>
        <w:t>eles</w:t>
      </w:r>
      <w:r w:rsidR="003A3BCE" w:rsidRPr="004E08EB">
        <w:rPr>
          <w:rFonts w:ascii="Book Antiqua" w:hAnsi="Book Antiqua"/>
        </w:rPr>
        <w:t xml:space="preserve"> </w:t>
      </w:r>
      <w:r w:rsidRPr="004E08EB">
        <w:rPr>
          <w:rFonts w:ascii="Book Antiqua" w:hAnsi="Book Antiqua"/>
        </w:rPr>
        <w:t>se</w:t>
      </w:r>
      <w:r w:rsidR="003A3BCE" w:rsidRPr="004E08EB">
        <w:rPr>
          <w:rFonts w:ascii="Book Antiqua" w:hAnsi="Book Antiqua"/>
        </w:rPr>
        <w:t xml:space="preserve"> </w:t>
      </w:r>
      <w:r w:rsidRPr="004E08EB">
        <w:rPr>
          <w:rFonts w:ascii="Book Antiqua" w:hAnsi="Book Antiqua"/>
        </w:rPr>
        <w:t>preocuparam</w:t>
      </w:r>
      <w:r w:rsidR="003A3BCE" w:rsidRPr="004E08EB">
        <w:rPr>
          <w:rFonts w:ascii="Book Antiqua" w:hAnsi="Book Antiqua"/>
        </w:rPr>
        <w:t xml:space="preserve"> </w:t>
      </w:r>
      <w:r w:rsidRPr="004E08EB">
        <w:rPr>
          <w:rFonts w:ascii="Book Antiqua" w:hAnsi="Book Antiqua"/>
        </w:rPr>
        <w:t>muito</w:t>
      </w:r>
      <w:r w:rsidR="003A3BCE" w:rsidRPr="004E08EB">
        <w:rPr>
          <w:rFonts w:ascii="Book Antiqua" w:hAnsi="Book Antiqua"/>
        </w:rPr>
        <w:t xml:space="preserve"> </w:t>
      </w:r>
      <w:r w:rsidRPr="004E08EB">
        <w:rPr>
          <w:rFonts w:ascii="Book Antiqua" w:hAnsi="Book Antiqua"/>
        </w:rPr>
        <w:t>mais</w:t>
      </w:r>
      <w:r w:rsidR="003A3BCE" w:rsidRPr="004E08EB">
        <w:rPr>
          <w:rFonts w:ascii="Book Antiqua" w:hAnsi="Book Antiqua"/>
        </w:rPr>
        <w:t xml:space="preserve"> </w:t>
      </w:r>
      <w:r w:rsidRPr="004E08EB">
        <w:rPr>
          <w:rFonts w:ascii="Book Antiqua" w:hAnsi="Book Antiqua"/>
        </w:rPr>
        <w:t>em</w:t>
      </w:r>
      <w:r w:rsidR="003A3BCE" w:rsidRPr="004E08EB">
        <w:rPr>
          <w:rFonts w:ascii="Book Antiqua" w:hAnsi="Book Antiqua"/>
        </w:rPr>
        <w:t xml:space="preserve"> </w:t>
      </w:r>
      <w:r w:rsidRPr="004E08EB">
        <w:rPr>
          <w:rFonts w:ascii="Book Antiqua" w:hAnsi="Book Antiqua"/>
        </w:rPr>
        <w:t>definir</w:t>
      </w:r>
      <w:r w:rsidR="003A3BCE" w:rsidRPr="004E08EB">
        <w:rPr>
          <w:rFonts w:ascii="Book Antiqua" w:hAnsi="Book Antiqua"/>
        </w:rPr>
        <w:t xml:space="preserve"> </w:t>
      </w:r>
      <w:r w:rsidRPr="004E08EB">
        <w:rPr>
          <w:rFonts w:ascii="Book Antiqua" w:hAnsi="Book Antiqua"/>
        </w:rPr>
        <w:t>o</w:t>
      </w:r>
      <w:r w:rsidR="003A3BCE" w:rsidRPr="004E08EB">
        <w:rPr>
          <w:rFonts w:ascii="Book Antiqua" w:hAnsi="Book Antiqua"/>
        </w:rPr>
        <w:t xml:space="preserve"> </w:t>
      </w:r>
      <w:r w:rsidRPr="004E08EB">
        <w:rPr>
          <w:rFonts w:ascii="Book Antiqua" w:hAnsi="Book Antiqua"/>
        </w:rPr>
        <w:t>conceito</w:t>
      </w:r>
      <w:r w:rsidR="003A3BCE" w:rsidRPr="004E08EB">
        <w:rPr>
          <w:rFonts w:ascii="Book Antiqua" w:hAnsi="Book Antiqua"/>
        </w:rPr>
        <w:t xml:space="preserve"> </w:t>
      </w:r>
      <w:r w:rsidRPr="004E08EB">
        <w:rPr>
          <w:rFonts w:ascii="Book Antiqua" w:hAnsi="Book Antiqua"/>
        </w:rPr>
        <w:t>do gênero em questão do que aprimorar uma análise crítica da contribuição de Abre</w:t>
      </w:r>
      <w:r w:rsidR="00CC3FCC" w:rsidRPr="004E08EB">
        <w:rPr>
          <w:rFonts w:ascii="Book Antiqua" w:hAnsi="Book Antiqua"/>
        </w:rPr>
        <w:t xml:space="preserve">u e Lima como jornalista ou até </w:t>
      </w:r>
      <w:r w:rsidRPr="004E08EB">
        <w:rPr>
          <w:rFonts w:ascii="Book Antiqua" w:hAnsi="Book Antiqua"/>
        </w:rPr>
        <w:t>mesmo de dis</w:t>
      </w:r>
      <w:r w:rsidR="00B46FAC" w:rsidRPr="004E08EB">
        <w:rPr>
          <w:rFonts w:ascii="Book Antiqua" w:hAnsi="Book Antiqua"/>
        </w:rPr>
        <w:t>cutir a questão historiográfica.</w:t>
      </w:r>
    </w:p>
    <w:p w:rsidR="00CC3FCC" w:rsidRPr="004E08EB" w:rsidRDefault="00CC3FCC" w:rsidP="009B762E">
      <w:pPr>
        <w:pStyle w:val="BodyText"/>
        <w:jc w:val="both"/>
        <w:rPr>
          <w:rFonts w:ascii="Book Antiqua" w:hAnsi="Book Antiqua"/>
        </w:rPr>
      </w:pPr>
    </w:p>
    <w:p w:rsidR="00CC3FCC" w:rsidRPr="000A744F" w:rsidRDefault="005E5FCE" w:rsidP="000A744F">
      <w:pPr>
        <w:pStyle w:val="BodyText"/>
        <w:spacing w:after="120"/>
        <w:jc w:val="center"/>
        <w:rPr>
          <w:rFonts w:ascii="Book Antiqua" w:hAnsi="Book Antiqua"/>
          <w:sz w:val="28"/>
          <w:szCs w:val="28"/>
        </w:rPr>
      </w:pPr>
      <w:r w:rsidRPr="000A744F">
        <w:rPr>
          <w:rFonts w:ascii="Book Antiqua" w:hAnsi="Book Antiqua"/>
          <w:sz w:val="28"/>
          <w:szCs w:val="28"/>
        </w:rPr>
        <w:t>Recepção de Abreu e Lima na h</w:t>
      </w:r>
      <w:r w:rsidR="00CC3FCC" w:rsidRPr="000A744F">
        <w:rPr>
          <w:rFonts w:ascii="Book Antiqua" w:hAnsi="Book Antiqua"/>
          <w:sz w:val="28"/>
          <w:szCs w:val="28"/>
        </w:rPr>
        <w:t>istoriografia literária brasileira</w:t>
      </w:r>
    </w:p>
    <w:p w:rsidR="000A744F" w:rsidRDefault="000A744F" w:rsidP="00555F39">
      <w:pPr>
        <w:pStyle w:val="BodyText"/>
        <w:ind w:right="111" w:firstLine="707"/>
        <w:jc w:val="both"/>
        <w:rPr>
          <w:rFonts w:ascii="Book Antiqua" w:hAnsi="Book Antiqua"/>
        </w:rPr>
      </w:pPr>
    </w:p>
    <w:p w:rsidR="009B762E" w:rsidRPr="004E08EB" w:rsidRDefault="00555F39" w:rsidP="00555F39">
      <w:pPr>
        <w:pStyle w:val="BodyText"/>
        <w:ind w:right="111" w:firstLine="707"/>
        <w:jc w:val="both"/>
        <w:rPr>
          <w:rFonts w:ascii="Book Antiqua" w:hAnsi="Book Antiqua"/>
        </w:rPr>
      </w:pPr>
      <w:r w:rsidRPr="004E08EB">
        <w:rPr>
          <w:rFonts w:ascii="Book Antiqua" w:hAnsi="Book Antiqua"/>
        </w:rPr>
        <w:t xml:space="preserve">O escritor </w:t>
      </w:r>
      <w:r w:rsidR="009B762E" w:rsidRPr="004E08EB">
        <w:rPr>
          <w:rFonts w:ascii="Book Antiqua" w:hAnsi="Book Antiqua"/>
        </w:rPr>
        <w:t>Abreu e Lima aparecia nas discussões historiográficas como um contestador, enquanto outros críticos, também contemporâneos seus, pertenciam aos círculos oficiais, como Januário da</w:t>
      </w:r>
      <w:r w:rsidR="005E5FCE" w:rsidRPr="004E08EB">
        <w:rPr>
          <w:rFonts w:ascii="Book Antiqua" w:hAnsi="Book Antiqua"/>
        </w:rPr>
        <w:t xml:space="preserve"> </w:t>
      </w:r>
      <w:r w:rsidR="009B762E" w:rsidRPr="004E08EB">
        <w:rPr>
          <w:rFonts w:ascii="Book Antiqua" w:hAnsi="Book Antiqua"/>
        </w:rPr>
        <w:t>Cunha</w:t>
      </w:r>
      <w:r w:rsidR="005E5FCE" w:rsidRPr="004E08EB">
        <w:rPr>
          <w:rFonts w:ascii="Book Antiqua" w:hAnsi="Book Antiqua"/>
        </w:rPr>
        <w:t xml:space="preserve"> </w:t>
      </w:r>
      <w:r w:rsidR="006A24EA" w:rsidRPr="004E08EB">
        <w:rPr>
          <w:rFonts w:ascii="Book Antiqua" w:hAnsi="Book Antiqua"/>
        </w:rPr>
        <w:t xml:space="preserve">Barbosa (1780-1846) </w:t>
      </w:r>
      <w:r w:rsidR="009B762E" w:rsidRPr="004E08EB">
        <w:rPr>
          <w:rFonts w:ascii="Book Antiqua" w:hAnsi="Book Antiqua"/>
        </w:rPr>
        <w:t>e</w:t>
      </w:r>
      <w:r w:rsidR="005E5FCE" w:rsidRPr="004E08EB">
        <w:rPr>
          <w:rFonts w:ascii="Book Antiqua" w:hAnsi="Book Antiqua"/>
        </w:rPr>
        <w:t xml:space="preserve"> </w:t>
      </w:r>
      <w:r w:rsidR="009B762E" w:rsidRPr="004E08EB">
        <w:rPr>
          <w:rFonts w:ascii="Book Antiqua" w:hAnsi="Book Antiqua"/>
        </w:rPr>
        <w:t>Adolfo</w:t>
      </w:r>
      <w:r w:rsidR="005E5FCE" w:rsidRPr="004E08EB">
        <w:rPr>
          <w:rFonts w:ascii="Book Antiqua" w:hAnsi="Book Antiqua"/>
        </w:rPr>
        <w:t xml:space="preserve"> </w:t>
      </w:r>
      <w:r w:rsidR="009B762E" w:rsidRPr="004E08EB">
        <w:rPr>
          <w:rFonts w:ascii="Book Antiqua" w:hAnsi="Book Antiqua"/>
        </w:rPr>
        <w:t>Varnhagen,</w:t>
      </w:r>
      <w:r w:rsidR="005E5FCE" w:rsidRPr="004E08EB">
        <w:rPr>
          <w:rFonts w:ascii="Book Antiqua" w:hAnsi="Book Antiqua"/>
        </w:rPr>
        <w:t xml:space="preserve"> </w:t>
      </w:r>
      <w:r w:rsidR="009B762E" w:rsidRPr="004E08EB">
        <w:rPr>
          <w:rFonts w:ascii="Book Antiqua" w:hAnsi="Book Antiqua"/>
        </w:rPr>
        <w:t>dois</w:t>
      </w:r>
      <w:r w:rsidR="005E5FCE" w:rsidRPr="004E08EB">
        <w:rPr>
          <w:rFonts w:ascii="Book Antiqua" w:hAnsi="Book Antiqua"/>
        </w:rPr>
        <w:t xml:space="preserve"> </w:t>
      </w:r>
      <w:r w:rsidR="009B762E" w:rsidRPr="004E08EB">
        <w:rPr>
          <w:rFonts w:ascii="Book Antiqua" w:hAnsi="Book Antiqua"/>
        </w:rPr>
        <w:t>pioneiros</w:t>
      </w:r>
      <w:r w:rsidR="005E5FCE" w:rsidRPr="004E08EB">
        <w:rPr>
          <w:rFonts w:ascii="Book Antiqua" w:hAnsi="Book Antiqua"/>
        </w:rPr>
        <w:t xml:space="preserve"> </w:t>
      </w:r>
      <w:r w:rsidR="009B762E" w:rsidRPr="004E08EB">
        <w:rPr>
          <w:rFonts w:ascii="Book Antiqua" w:hAnsi="Book Antiqua"/>
        </w:rPr>
        <w:t>nos</w:t>
      </w:r>
      <w:r w:rsidR="005E5FCE" w:rsidRPr="004E08EB">
        <w:rPr>
          <w:rFonts w:ascii="Book Antiqua" w:hAnsi="Book Antiqua"/>
        </w:rPr>
        <w:t xml:space="preserve"> </w:t>
      </w:r>
      <w:r w:rsidR="009B762E" w:rsidRPr="004E08EB">
        <w:rPr>
          <w:rFonts w:ascii="Book Antiqua" w:hAnsi="Book Antiqua"/>
        </w:rPr>
        <w:t>trabalhos</w:t>
      </w:r>
      <w:r w:rsidR="005E5FCE" w:rsidRPr="004E08EB">
        <w:rPr>
          <w:rFonts w:ascii="Book Antiqua" w:hAnsi="Book Antiqua"/>
        </w:rPr>
        <w:t xml:space="preserve"> </w:t>
      </w:r>
      <w:r w:rsidR="009B762E" w:rsidRPr="004E08EB">
        <w:rPr>
          <w:rFonts w:ascii="Book Antiqua" w:hAnsi="Book Antiqua"/>
        </w:rPr>
        <w:t>em</w:t>
      </w:r>
      <w:r w:rsidR="005E5FCE" w:rsidRPr="004E08EB">
        <w:rPr>
          <w:rFonts w:ascii="Book Antiqua" w:hAnsi="Book Antiqua"/>
        </w:rPr>
        <w:t xml:space="preserve"> </w:t>
      </w:r>
      <w:r w:rsidR="009B762E" w:rsidRPr="004E08EB">
        <w:rPr>
          <w:rFonts w:ascii="Book Antiqua" w:hAnsi="Book Antiqua"/>
        </w:rPr>
        <w:t>prol</w:t>
      </w:r>
      <w:r w:rsidR="005E5FCE" w:rsidRPr="004E08EB">
        <w:rPr>
          <w:rFonts w:ascii="Book Antiqua" w:hAnsi="Book Antiqua"/>
        </w:rPr>
        <w:t xml:space="preserve"> </w:t>
      </w:r>
      <w:r w:rsidR="009B762E" w:rsidRPr="004E08EB">
        <w:rPr>
          <w:rFonts w:ascii="Book Antiqua" w:hAnsi="Book Antiqua"/>
        </w:rPr>
        <w:t>da</w:t>
      </w:r>
      <w:r w:rsidR="005E5FCE" w:rsidRPr="004E08EB">
        <w:rPr>
          <w:rFonts w:ascii="Book Antiqua" w:hAnsi="Book Antiqua"/>
        </w:rPr>
        <w:t xml:space="preserve"> </w:t>
      </w:r>
      <w:r w:rsidR="009B762E" w:rsidRPr="004E08EB">
        <w:rPr>
          <w:rFonts w:ascii="Book Antiqua" w:hAnsi="Book Antiqua"/>
        </w:rPr>
        <w:t>historiografia</w:t>
      </w:r>
      <w:r w:rsidR="005E5FCE" w:rsidRPr="004E08EB">
        <w:rPr>
          <w:rFonts w:ascii="Book Antiqua" w:hAnsi="Book Antiqua"/>
        </w:rPr>
        <w:t xml:space="preserve"> </w:t>
      </w:r>
      <w:r w:rsidR="009B762E" w:rsidRPr="004E08EB">
        <w:rPr>
          <w:rFonts w:ascii="Book Antiqua" w:hAnsi="Book Antiqua"/>
        </w:rPr>
        <w:t>brasileira, que</w:t>
      </w:r>
      <w:r w:rsidR="005E5FCE" w:rsidRPr="004E08EB">
        <w:rPr>
          <w:rFonts w:ascii="Book Antiqua" w:hAnsi="Book Antiqua"/>
        </w:rPr>
        <w:t xml:space="preserve"> </w:t>
      </w:r>
      <w:r w:rsidR="009B762E" w:rsidRPr="004E08EB">
        <w:rPr>
          <w:rFonts w:ascii="Book Antiqua" w:hAnsi="Book Antiqua"/>
        </w:rPr>
        <w:t>não</w:t>
      </w:r>
      <w:r w:rsidR="005E5FCE" w:rsidRPr="004E08EB">
        <w:rPr>
          <w:rFonts w:ascii="Book Antiqua" w:hAnsi="Book Antiqua"/>
        </w:rPr>
        <w:t xml:space="preserve"> </w:t>
      </w:r>
      <w:r w:rsidR="009B762E" w:rsidRPr="004E08EB">
        <w:rPr>
          <w:rFonts w:ascii="Book Antiqua" w:hAnsi="Book Antiqua"/>
        </w:rPr>
        <w:t>reconheceram</w:t>
      </w:r>
      <w:r w:rsidR="005E5FCE" w:rsidRPr="004E08EB">
        <w:rPr>
          <w:rFonts w:ascii="Book Antiqua" w:hAnsi="Book Antiqua"/>
        </w:rPr>
        <w:t xml:space="preserve"> </w:t>
      </w:r>
      <w:r w:rsidR="009B762E" w:rsidRPr="004E08EB">
        <w:rPr>
          <w:rFonts w:ascii="Book Antiqua" w:hAnsi="Book Antiqua"/>
        </w:rPr>
        <w:t>as</w:t>
      </w:r>
      <w:r w:rsidR="005E5FCE" w:rsidRPr="004E08EB">
        <w:rPr>
          <w:rFonts w:ascii="Book Antiqua" w:hAnsi="Book Antiqua"/>
        </w:rPr>
        <w:t xml:space="preserve"> </w:t>
      </w:r>
      <w:r w:rsidR="009B762E" w:rsidRPr="004E08EB">
        <w:rPr>
          <w:rFonts w:ascii="Book Antiqua" w:hAnsi="Book Antiqua"/>
        </w:rPr>
        <w:t>contribuições</w:t>
      </w:r>
      <w:r w:rsidR="005E5FCE" w:rsidRPr="004E08EB">
        <w:rPr>
          <w:rFonts w:ascii="Book Antiqua" w:hAnsi="Book Antiqua"/>
        </w:rPr>
        <w:t xml:space="preserve"> </w:t>
      </w:r>
      <w:r w:rsidR="009B762E" w:rsidRPr="004E08EB">
        <w:rPr>
          <w:rFonts w:ascii="Book Antiqua" w:hAnsi="Book Antiqua"/>
        </w:rPr>
        <w:t>ensaísticas</w:t>
      </w:r>
      <w:r w:rsidR="005E5FCE" w:rsidRPr="004E08EB">
        <w:rPr>
          <w:rFonts w:ascii="Book Antiqua" w:hAnsi="Book Antiqua"/>
        </w:rPr>
        <w:t xml:space="preserve"> </w:t>
      </w:r>
      <w:r w:rsidR="009B762E" w:rsidRPr="004E08EB">
        <w:rPr>
          <w:rFonts w:ascii="Book Antiqua" w:hAnsi="Book Antiqua"/>
        </w:rPr>
        <w:t>de</w:t>
      </w:r>
      <w:r w:rsidR="005E5FCE" w:rsidRPr="004E08EB">
        <w:rPr>
          <w:rFonts w:ascii="Book Antiqua" w:hAnsi="Book Antiqua"/>
        </w:rPr>
        <w:t xml:space="preserve"> </w:t>
      </w:r>
      <w:r w:rsidR="009B762E" w:rsidRPr="004E08EB">
        <w:rPr>
          <w:rFonts w:ascii="Book Antiqua" w:hAnsi="Book Antiqua"/>
        </w:rPr>
        <w:t>Abreu</w:t>
      </w:r>
      <w:r w:rsidR="005E5FCE" w:rsidRPr="004E08EB">
        <w:rPr>
          <w:rFonts w:ascii="Book Antiqua" w:hAnsi="Book Antiqua"/>
        </w:rPr>
        <w:t xml:space="preserve"> </w:t>
      </w:r>
      <w:r w:rsidR="009B762E" w:rsidRPr="004E08EB">
        <w:rPr>
          <w:rFonts w:ascii="Book Antiqua" w:hAnsi="Book Antiqua"/>
        </w:rPr>
        <w:t>e</w:t>
      </w:r>
      <w:r w:rsidR="005E5FCE" w:rsidRPr="004E08EB">
        <w:rPr>
          <w:rFonts w:ascii="Book Antiqua" w:hAnsi="Book Antiqua"/>
        </w:rPr>
        <w:t xml:space="preserve"> </w:t>
      </w:r>
      <w:r w:rsidR="009B762E" w:rsidRPr="004E08EB">
        <w:rPr>
          <w:rFonts w:ascii="Book Antiqua" w:hAnsi="Book Antiqua"/>
        </w:rPr>
        <w:t>Lima,</w:t>
      </w:r>
      <w:r w:rsidR="005E5FCE" w:rsidRPr="004E08EB">
        <w:rPr>
          <w:rFonts w:ascii="Book Antiqua" w:hAnsi="Book Antiqua"/>
        </w:rPr>
        <w:t xml:space="preserve"> </w:t>
      </w:r>
      <w:r w:rsidR="009B762E" w:rsidRPr="004E08EB">
        <w:rPr>
          <w:rFonts w:ascii="Book Antiqua" w:hAnsi="Book Antiqua"/>
        </w:rPr>
        <w:t>e</w:t>
      </w:r>
      <w:r w:rsidR="005E5FCE" w:rsidRPr="004E08EB">
        <w:rPr>
          <w:rFonts w:ascii="Book Antiqua" w:hAnsi="Book Antiqua"/>
        </w:rPr>
        <w:t xml:space="preserve"> </w:t>
      </w:r>
      <w:r w:rsidR="009B762E" w:rsidRPr="004E08EB">
        <w:rPr>
          <w:rFonts w:ascii="Book Antiqua" w:hAnsi="Book Antiqua"/>
        </w:rPr>
        <w:t>avaliaram</w:t>
      </w:r>
      <w:r w:rsidR="005E5FCE" w:rsidRPr="004E08EB">
        <w:rPr>
          <w:rFonts w:ascii="Book Antiqua" w:hAnsi="Book Antiqua"/>
        </w:rPr>
        <w:t xml:space="preserve"> </w:t>
      </w:r>
      <w:r w:rsidR="009B762E" w:rsidRPr="004E08EB">
        <w:rPr>
          <w:rFonts w:ascii="Book Antiqua" w:hAnsi="Book Antiqua"/>
        </w:rPr>
        <w:t>negativamente sua produção. Os debates suscitados com a polêmica do IHGB, que envolveram Januário e Varnhagen,</w:t>
      </w:r>
      <w:r w:rsidR="005E5FCE" w:rsidRPr="004E08EB">
        <w:rPr>
          <w:rFonts w:ascii="Book Antiqua" w:hAnsi="Book Antiqua"/>
        </w:rPr>
        <w:t xml:space="preserve"> </w:t>
      </w:r>
      <w:r w:rsidR="009B762E" w:rsidRPr="004E08EB">
        <w:rPr>
          <w:rFonts w:ascii="Book Antiqua" w:hAnsi="Book Antiqua"/>
        </w:rPr>
        <w:t>contribuíram</w:t>
      </w:r>
      <w:r w:rsidR="005E5FCE" w:rsidRPr="004E08EB">
        <w:rPr>
          <w:rFonts w:ascii="Book Antiqua" w:hAnsi="Book Antiqua"/>
        </w:rPr>
        <w:t xml:space="preserve"> </w:t>
      </w:r>
      <w:r w:rsidR="009B762E" w:rsidRPr="004E08EB">
        <w:rPr>
          <w:rFonts w:ascii="Book Antiqua" w:hAnsi="Book Antiqua"/>
        </w:rPr>
        <w:t>para</w:t>
      </w:r>
      <w:r w:rsidR="005E5FCE" w:rsidRPr="004E08EB">
        <w:rPr>
          <w:rFonts w:ascii="Book Antiqua" w:hAnsi="Book Antiqua"/>
        </w:rPr>
        <w:t xml:space="preserve"> </w:t>
      </w:r>
      <w:r w:rsidR="009B762E" w:rsidRPr="004E08EB">
        <w:rPr>
          <w:rFonts w:ascii="Book Antiqua" w:hAnsi="Book Antiqua"/>
        </w:rPr>
        <w:t>que</w:t>
      </w:r>
      <w:r w:rsidR="005E5FCE" w:rsidRPr="004E08EB">
        <w:rPr>
          <w:rFonts w:ascii="Book Antiqua" w:hAnsi="Book Antiqua"/>
        </w:rPr>
        <w:t xml:space="preserve"> </w:t>
      </w:r>
      <w:r w:rsidR="009B762E" w:rsidRPr="004E08EB">
        <w:rPr>
          <w:rFonts w:ascii="Book Antiqua" w:hAnsi="Book Antiqua"/>
        </w:rPr>
        <w:t>Abreu</w:t>
      </w:r>
      <w:r w:rsidR="005E5FCE" w:rsidRPr="004E08EB">
        <w:rPr>
          <w:rFonts w:ascii="Book Antiqua" w:hAnsi="Book Antiqua"/>
        </w:rPr>
        <w:t xml:space="preserve"> </w:t>
      </w:r>
      <w:r w:rsidR="009B762E" w:rsidRPr="004E08EB">
        <w:rPr>
          <w:rFonts w:ascii="Book Antiqua" w:hAnsi="Book Antiqua"/>
        </w:rPr>
        <w:t>e</w:t>
      </w:r>
      <w:r w:rsidR="005E5FCE" w:rsidRPr="004E08EB">
        <w:rPr>
          <w:rFonts w:ascii="Book Antiqua" w:hAnsi="Book Antiqua"/>
        </w:rPr>
        <w:t xml:space="preserve"> </w:t>
      </w:r>
      <w:r w:rsidR="009B762E" w:rsidRPr="004E08EB">
        <w:rPr>
          <w:rFonts w:ascii="Book Antiqua" w:hAnsi="Book Antiqua"/>
        </w:rPr>
        <w:t>Lima</w:t>
      </w:r>
      <w:r w:rsidR="005E5FCE" w:rsidRPr="004E08EB">
        <w:rPr>
          <w:rFonts w:ascii="Book Antiqua" w:hAnsi="Book Antiqua"/>
        </w:rPr>
        <w:t xml:space="preserve"> </w:t>
      </w:r>
      <w:r w:rsidR="009B762E" w:rsidRPr="004E08EB">
        <w:rPr>
          <w:rFonts w:ascii="Book Antiqua" w:hAnsi="Book Antiqua"/>
        </w:rPr>
        <w:t>se</w:t>
      </w:r>
      <w:r w:rsidR="005E5FCE" w:rsidRPr="004E08EB">
        <w:rPr>
          <w:rFonts w:ascii="Book Antiqua" w:hAnsi="Book Antiqua"/>
        </w:rPr>
        <w:t xml:space="preserve"> </w:t>
      </w:r>
      <w:r w:rsidR="009B762E" w:rsidRPr="004E08EB">
        <w:rPr>
          <w:rFonts w:ascii="Book Antiqua" w:hAnsi="Book Antiqua"/>
        </w:rPr>
        <w:t>posicionasse</w:t>
      </w:r>
      <w:r w:rsidR="005E5FCE" w:rsidRPr="004E08EB">
        <w:rPr>
          <w:rFonts w:ascii="Book Antiqua" w:hAnsi="Book Antiqua"/>
        </w:rPr>
        <w:t xml:space="preserve"> </w:t>
      </w:r>
      <w:r w:rsidR="009B762E" w:rsidRPr="004E08EB">
        <w:rPr>
          <w:rFonts w:ascii="Book Antiqua" w:hAnsi="Book Antiqua"/>
        </w:rPr>
        <w:t>de</w:t>
      </w:r>
      <w:r w:rsidR="005E5FCE" w:rsidRPr="004E08EB">
        <w:rPr>
          <w:rFonts w:ascii="Book Antiqua" w:hAnsi="Book Antiqua"/>
        </w:rPr>
        <w:t xml:space="preserve"> </w:t>
      </w:r>
      <w:r w:rsidR="009B762E" w:rsidRPr="004E08EB">
        <w:rPr>
          <w:rFonts w:ascii="Book Antiqua" w:hAnsi="Book Antiqua"/>
        </w:rPr>
        <w:t>modo</w:t>
      </w:r>
      <w:r w:rsidR="005E5FCE" w:rsidRPr="004E08EB">
        <w:rPr>
          <w:rFonts w:ascii="Book Antiqua" w:hAnsi="Book Antiqua"/>
        </w:rPr>
        <w:t xml:space="preserve"> </w:t>
      </w:r>
      <w:r w:rsidR="009B762E" w:rsidRPr="004E08EB">
        <w:rPr>
          <w:rFonts w:ascii="Book Antiqua" w:hAnsi="Book Antiqua"/>
        </w:rPr>
        <w:t>mais</w:t>
      </w:r>
      <w:r w:rsidR="005E5FCE" w:rsidRPr="004E08EB">
        <w:rPr>
          <w:rFonts w:ascii="Book Antiqua" w:hAnsi="Book Antiqua"/>
        </w:rPr>
        <w:t xml:space="preserve"> </w:t>
      </w:r>
      <w:r w:rsidR="009B762E" w:rsidRPr="004E08EB">
        <w:rPr>
          <w:rFonts w:ascii="Book Antiqua" w:hAnsi="Book Antiqua"/>
        </w:rPr>
        <w:t>criterioso</w:t>
      </w:r>
      <w:r w:rsidR="005E5FCE" w:rsidRPr="004E08EB">
        <w:rPr>
          <w:rFonts w:ascii="Book Antiqua" w:hAnsi="Book Antiqua"/>
        </w:rPr>
        <w:t xml:space="preserve"> sobre conceitos pertinentes à Literatura B</w:t>
      </w:r>
      <w:r w:rsidR="009B762E" w:rsidRPr="004E08EB">
        <w:rPr>
          <w:rFonts w:ascii="Book Antiqua" w:hAnsi="Book Antiqua"/>
        </w:rPr>
        <w:t>rasileira de seu tempo, como “homem de letras”, “escritor”, “crítica literária”, “plágio”, dentre outros, e para que ele mesmo emitisse juízo de valor sobre algun</w:t>
      </w:r>
      <w:r w:rsidR="00986F05" w:rsidRPr="004E08EB">
        <w:rPr>
          <w:rFonts w:ascii="Book Antiqua" w:hAnsi="Book Antiqua"/>
        </w:rPr>
        <w:t xml:space="preserve">s dos nomes que produziam </w:t>
      </w:r>
      <w:r w:rsidR="009B762E" w:rsidRPr="004E08EB">
        <w:rPr>
          <w:rFonts w:ascii="Book Antiqua" w:hAnsi="Book Antiqua"/>
        </w:rPr>
        <w:t>literatura.</w:t>
      </w:r>
    </w:p>
    <w:p w:rsidR="009B762E" w:rsidRPr="004E08EB" w:rsidRDefault="009B762E" w:rsidP="00555F39">
      <w:pPr>
        <w:pStyle w:val="BodyText"/>
        <w:ind w:firstLine="707"/>
        <w:jc w:val="both"/>
        <w:rPr>
          <w:rFonts w:ascii="Book Antiqua" w:hAnsi="Book Antiqua"/>
        </w:rPr>
      </w:pPr>
      <w:r w:rsidRPr="004E08EB">
        <w:rPr>
          <w:rFonts w:ascii="Book Antiqua" w:hAnsi="Book Antiqua"/>
        </w:rPr>
        <w:t>Apesar de Abreu e Lima ter tido a experiência com gên</w:t>
      </w:r>
      <w:r w:rsidR="00AF7D4B" w:rsidRPr="004E08EB">
        <w:rPr>
          <w:rFonts w:ascii="Book Antiqua" w:hAnsi="Book Antiqua"/>
        </w:rPr>
        <w:t>eros literários diferentes</w:t>
      </w:r>
      <w:r w:rsidR="00AF7D4B" w:rsidRPr="004E08EB">
        <w:rPr>
          <w:rStyle w:val="FootnoteReference"/>
          <w:rFonts w:ascii="Book Antiqua" w:hAnsi="Book Antiqua"/>
        </w:rPr>
        <w:footnoteReference w:id="44"/>
      </w:r>
      <w:r w:rsidR="00AF7D4B" w:rsidRPr="004E08EB">
        <w:rPr>
          <w:rFonts w:ascii="Book Antiqua" w:hAnsi="Book Antiqua"/>
        </w:rPr>
        <w:t xml:space="preserve">, </w:t>
      </w:r>
      <w:r w:rsidRPr="004E08EB">
        <w:rPr>
          <w:rFonts w:ascii="Book Antiqua" w:hAnsi="Book Antiqua"/>
        </w:rPr>
        <w:t>q</w:t>
      </w:r>
      <w:r w:rsidR="00592DFA" w:rsidRPr="004E08EB">
        <w:rPr>
          <w:rFonts w:ascii="Book Antiqua" w:hAnsi="Book Antiqua"/>
        </w:rPr>
        <w:t xml:space="preserve">ue </w:t>
      </w:r>
      <w:r w:rsidRPr="004E08EB">
        <w:rPr>
          <w:rFonts w:ascii="Book Antiqua" w:hAnsi="Book Antiqua"/>
        </w:rPr>
        <w:t xml:space="preserve">são pouco </w:t>
      </w:r>
      <w:r w:rsidR="00592DFA" w:rsidRPr="004E08EB">
        <w:rPr>
          <w:rFonts w:ascii="Book Antiqua" w:hAnsi="Book Antiqua"/>
        </w:rPr>
        <w:t>referidos por seus estudiosos – deixou o</w:t>
      </w:r>
      <w:r w:rsidR="003F3C60" w:rsidRPr="004E08EB">
        <w:rPr>
          <w:rFonts w:ascii="Book Antiqua" w:hAnsi="Book Antiqua"/>
        </w:rPr>
        <w:t xml:space="preserve"> </w:t>
      </w:r>
      <w:r w:rsidR="00592DFA" w:rsidRPr="004E08EB">
        <w:rPr>
          <w:rFonts w:ascii="Book Antiqua" w:hAnsi="Book Antiqua"/>
        </w:rPr>
        <w:t>seu</w:t>
      </w:r>
      <w:r w:rsidR="003F3C60" w:rsidRPr="004E08EB">
        <w:rPr>
          <w:rFonts w:ascii="Book Antiqua" w:hAnsi="Book Antiqua"/>
        </w:rPr>
        <w:t xml:space="preserve"> </w:t>
      </w:r>
      <w:r w:rsidR="00592DFA" w:rsidRPr="004E08EB">
        <w:rPr>
          <w:rFonts w:ascii="Book Antiqua" w:hAnsi="Book Antiqua"/>
          <w:i/>
        </w:rPr>
        <w:t xml:space="preserve">Diário </w:t>
      </w:r>
      <w:r w:rsidR="00592DFA" w:rsidRPr="004E08EB">
        <w:rPr>
          <w:rFonts w:ascii="Book Antiqua" w:hAnsi="Book Antiqua"/>
          <w:i/>
        </w:rPr>
        <w:lastRenderedPageBreak/>
        <w:t xml:space="preserve">particular do General J. I. de Abreu e Lima </w:t>
      </w:r>
      <w:r w:rsidR="00592DFA" w:rsidRPr="004E08EB">
        <w:rPr>
          <w:rFonts w:ascii="Book Antiqua" w:hAnsi="Book Antiqua"/>
        </w:rPr>
        <w:t>(1843-1845), teria escrito três poemas, dois sonetos dedicados à Frei Caneca, que integra</w:t>
      </w:r>
      <w:r w:rsidR="001D7ADB" w:rsidRPr="004E08EB">
        <w:rPr>
          <w:rFonts w:ascii="Book Antiqua" w:hAnsi="Book Antiqua"/>
        </w:rPr>
        <w:t>m</w:t>
      </w:r>
      <w:r w:rsidR="00592DFA" w:rsidRPr="004E08EB">
        <w:rPr>
          <w:rFonts w:ascii="Book Antiqua" w:hAnsi="Book Antiqua"/>
        </w:rPr>
        <w:t xml:space="preserve"> os </w:t>
      </w:r>
      <w:r w:rsidR="00592DFA" w:rsidRPr="004E08EB">
        <w:rPr>
          <w:rFonts w:ascii="Book Antiqua" w:hAnsi="Book Antiqua"/>
          <w:i/>
        </w:rPr>
        <w:t xml:space="preserve">Escritos </w:t>
      </w:r>
      <w:r w:rsidR="00592DFA" w:rsidRPr="004E08EB">
        <w:rPr>
          <w:rFonts w:ascii="Book Antiqua" w:hAnsi="Book Antiqua"/>
        </w:rPr>
        <w:t xml:space="preserve">(1824) de Abreu e Lima, e mais um poema, que teria dedicado à filha </w:t>
      </w:r>
      <w:r w:rsidR="00553B1A" w:rsidRPr="004E08EB">
        <w:rPr>
          <w:rFonts w:ascii="Book Antiqua" w:hAnsi="Book Antiqua"/>
        </w:rPr>
        <w:t xml:space="preserve">de Lourenço de Sá e Albuquerque (1797-1897) – </w:t>
      </w:r>
      <w:r w:rsidR="00592DFA" w:rsidRPr="004E08EB">
        <w:rPr>
          <w:rFonts w:ascii="Book Antiqua" w:hAnsi="Book Antiqua"/>
        </w:rPr>
        <w:t>o Barão de Guararapes</w:t>
      </w:r>
      <w:r w:rsidR="00A24920" w:rsidRPr="004E08EB">
        <w:rPr>
          <w:rFonts w:ascii="Book Antiqua" w:hAnsi="Book Antiqua"/>
        </w:rPr>
        <w:t xml:space="preserve"> –</w:t>
      </w:r>
      <w:r w:rsidR="00592DFA" w:rsidRPr="004E08EB">
        <w:rPr>
          <w:rFonts w:ascii="Book Antiqua" w:hAnsi="Book Antiqua"/>
        </w:rPr>
        <w:t xml:space="preserve">, Mariana de Sá e Albuquerque, pertencente ao </w:t>
      </w:r>
      <w:r w:rsidR="00592DFA" w:rsidRPr="004E08EB">
        <w:rPr>
          <w:rFonts w:ascii="Book Antiqua" w:hAnsi="Book Antiqua"/>
          <w:i/>
        </w:rPr>
        <w:t xml:space="preserve">Álbum de Recordações </w:t>
      </w:r>
      <w:r w:rsidR="00592DFA" w:rsidRPr="004E08EB">
        <w:rPr>
          <w:rFonts w:ascii="Book Antiqua" w:hAnsi="Book Antiqua"/>
        </w:rPr>
        <w:t>de Mariana; e foi para a mesma Mariana a quem ele dedicou um conjunto de</w:t>
      </w:r>
      <w:r w:rsidR="003F3C60" w:rsidRPr="004E08EB">
        <w:rPr>
          <w:rFonts w:ascii="Book Antiqua" w:hAnsi="Book Antiqua"/>
        </w:rPr>
        <w:t xml:space="preserve"> </w:t>
      </w:r>
      <w:r w:rsidR="00592DFA" w:rsidRPr="004E08EB">
        <w:rPr>
          <w:rFonts w:ascii="Book Antiqua" w:hAnsi="Book Antiqua"/>
          <w:i/>
        </w:rPr>
        <w:t>Cartas</w:t>
      </w:r>
      <w:r w:rsidR="003F3C60" w:rsidRPr="004E08EB">
        <w:rPr>
          <w:rFonts w:ascii="Book Antiqua" w:hAnsi="Book Antiqua"/>
          <w:i/>
        </w:rPr>
        <w:t xml:space="preserve"> </w:t>
      </w:r>
      <w:r w:rsidR="00592DFA" w:rsidRPr="004E08EB">
        <w:rPr>
          <w:rFonts w:ascii="Book Antiqua" w:hAnsi="Book Antiqua"/>
        </w:rPr>
        <w:t>de</w:t>
      </w:r>
      <w:r w:rsidR="003F3C60" w:rsidRPr="004E08EB">
        <w:rPr>
          <w:rFonts w:ascii="Book Antiqua" w:hAnsi="Book Antiqua"/>
        </w:rPr>
        <w:t xml:space="preserve"> </w:t>
      </w:r>
      <w:r w:rsidR="00C711E7" w:rsidRPr="004E08EB">
        <w:rPr>
          <w:rFonts w:ascii="Book Antiqua" w:hAnsi="Book Antiqua"/>
        </w:rPr>
        <w:t>a</w:t>
      </w:r>
      <w:r w:rsidR="00592DFA" w:rsidRPr="004E08EB">
        <w:rPr>
          <w:rFonts w:ascii="Book Antiqua" w:hAnsi="Book Antiqua"/>
        </w:rPr>
        <w:t>mor</w:t>
      </w:r>
      <w:r w:rsidR="00E0227C" w:rsidRPr="004E08EB">
        <w:rPr>
          <w:rFonts w:ascii="Book Antiqua" w:hAnsi="Book Antiqua"/>
        </w:rPr>
        <w:t xml:space="preserve"> </w:t>
      </w:r>
      <w:r w:rsidR="00592DFA" w:rsidRPr="004E08EB">
        <w:rPr>
          <w:rFonts w:ascii="Book Antiqua" w:hAnsi="Book Antiqua"/>
        </w:rPr>
        <w:t>(1865-1869)</w:t>
      </w:r>
      <w:r w:rsidR="00592DFA" w:rsidRPr="004E08EB">
        <w:rPr>
          <w:rStyle w:val="FootnoteReference"/>
          <w:rFonts w:ascii="Book Antiqua" w:hAnsi="Book Antiqua"/>
        </w:rPr>
        <w:footnoteReference w:id="45"/>
      </w:r>
      <w:r w:rsidR="00592DFA" w:rsidRPr="004E08EB">
        <w:rPr>
          <w:rFonts w:ascii="Book Antiqua" w:hAnsi="Book Antiqua"/>
        </w:rPr>
        <w:t xml:space="preserve"> –, s</w:t>
      </w:r>
      <w:r w:rsidRPr="004E08EB">
        <w:rPr>
          <w:rFonts w:ascii="Book Antiqua" w:hAnsi="Book Antiqua"/>
        </w:rPr>
        <w:t>ua presença na</w:t>
      </w:r>
      <w:r w:rsidR="00592DFA" w:rsidRPr="004E08EB">
        <w:rPr>
          <w:rFonts w:ascii="Book Antiqua" w:hAnsi="Book Antiqua"/>
        </w:rPr>
        <w:t>s histórias literárias</w:t>
      </w:r>
      <w:r w:rsidR="00D82E03" w:rsidRPr="004E08EB">
        <w:rPr>
          <w:rFonts w:ascii="Book Antiqua" w:hAnsi="Book Antiqua"/>
        </w:rPr>
        <w:t xml:space="preserve"> é devido à</w:t>
      </w:r>
      <w:r w:rsidRPr="004E08EB">
        <w:rPr>
          <w:rFonts w:ascii="Book Antiqua" w:hAnsi="Book Antiqua"/>
        </w:rPr>
        <w:t xml:space="preserve"> su</w:t>
      </w:r>
      <w:r w:rsidR="00986F05" w:rsidRPr="004E08EB">
        <w:rPr>
          <w:rFonts w:ascii="Book Antiqua" w:hAnsi="Book Antiqua"/>
        </w:rPr>
        <w:t>a contribuição na história da literatura</w:t>
      </w:r>
      <w:r w:rsidR="00E0227C" w:rsidRPr="004E08EB">
        <w:rPr>
          <w:rFonts w:ascii="Book Antiqua" w:hAnsi="Book Antiqua"/>
        </w:rPr>
        <w:t xml:space="preserve"> </w:t>
      </w:r>
      <w:r w:rsidR="000D1B8E" w:rsidRPr="004E08EB">
        <w:rPr>
          <w:rFonts w:ascii="Book Antiqua" w:hAnsi="Book Antiqua"/>
        </w:rPr>
        <w:t>do país</w:t>
      </w:r>
      <w:r w:rsidRPr="004E08EB">
        <w:rPr>
          <w:rFonts w:ascii="Book Antiqua" w:hAnsi="Book Antiqua"/>
        </w:rPr>
        <w:t xml:space="preserve"> com ensaios críticos para se pensar a literatura em formação, discussões presentes, sobretudo, no seu </w:t>
      </w:r>
      <w:r w:rsidRPr="004E08EB">
        <w:rPr>
          <w:rFonts w:ascii="Book Antiqua" w:hAnsi="Book Antiqua"/>
          <w:i/>
        </w:rPr>
        <w:t>Bosquejo</w:t>
      </w:r>
      <w:r w:rsidRPr="004E08EB">
        <w:rPr>
          <w:rFonts w:ascii="Book Antiqua" w:hAnsi="Book Antiqua"/>
        </w:rPr>
        <w:t>.</w:t>
      </w:r>
    </w:p>
    <w:p w:rsidR="00FA4EFD" w:rsidRPr="004E08EB" w:rsidRDefault="009B762E" w:rsidP="009B762E">
      <w:pPr>
        <w:pStyle w:val="BodyText"/>
        <w:ind w:firstLine="707"/>
        <w:jc w:val="both"/>
        <w:rPr>
          <w:rFonts w:ascii="Book Antiqua" w:hAnsi="Book Antiqua"/>
          <w:spacing w:val="-3"/>
        </w:rPr>
      </w:pPr>
      <w:r w:rsidRPr="004E08EB">
        <w:rPr>
          <w:rFonts w:ascii="Book Antiqua" w:hAnsi="Book Antiqua"/>
        </w:rPr>
        <w:t>Para Abreu e Lima, a literatura produzida pelos portugueses não trazia grandes contribuições</w:t>
      </w:r>
      <w:r w:rsidR="003F3C60" w:rsidRPr="004E08EB">
        <w:rPr>
          <w:rFonts w:ascii="Book Antiqua" w:hAnsi="Book Antiqua"/>
        </w:rPr>
        <w:t xml:space="preserve"> </w:t>
      </w:r>
      <w:r w:rsidRPr="004E08EB">
        <w:rPr>
          <w:rFonts w:ascii="Book Antiqua" w:hAnsi="Book Antiqua"/>
        </w:rPr>
        <w:t>para</w:t>
      </w:r>
      <w:r w:rsidR="003F3C60" w:rsidRPr="004E08EB">
        <w:rPr>
          <w:rFonts w:ascii="Book Antiqua" w:hAnsi="Book Antiqua"/>
        </w:rPr>
        <w:t xml:space="preserve"> </w:t>
      </w:r>
      <w:r w:rsidRPr="004E08EB">
        <w:rPr>
          <w:rFonts w:ascii="Book Antiqua" w:hAnsi="Book Antiqua"/>
        </w:rPr>
        <w:t>que</w:t>
      </w:r>
      <w:r w:rsidR="003F3C60" w:rsidRPr="004E08EB">
        <w:rPr>
          <w:rFonts w:ascii="Book Antiqua" w:hAnsi="Book Antiqua"/>
        </w:rPr>
        <w:t xml:space="preserve"> </w:t>
      </w:r>
      <w:r w:rsidRPr="004E08EB">
        <w:rPr>
          <w:rFonts w:ascii="Book Antiqua" w:hAnsi="Book Antiqua"/>
        </w:rPr>
        <w:t>houvesse</w:t>
      </w:r>
      <w:r w:rsidR="003F3C60" w:rsidRPr="004E08EB">
        <w:rPr>
          <w:rFonts w:ascii="Book Antiqua" w:hAnsi="Book Antiqua"/>
        </w:rPr>
        <w:t xml:space="preserve"> </w:t>
      </w:r>
      <w:r w:rsidRPr="004E08EB">
        <w:rPr>
          <w:rFonts w:ascii="Book Antiqua" w:hAnsi="Book Antiqua"/>
        </w:rPr>
        <w:t>um</w:t>
      </w:r>
      <w:r w:rsidR="003F3C60" w:rsidRPr="004E08EB">
        <w:rPr>
          <w:rFonts w:ascii="Book Antiqua" w:hAnsi="Book Antiqua"/>
        </w:rPr>
        <w:t xml:space="preserve"> </w:t>
      </w:r>
      <w:r w:rsidRPr="004E08EB">
        <w:rPr>
          <w:rFonts w:ascii="Book Antiqua" w:hAnsi="Book Antiqua"/>
        </w:rPr>
        <w:t>avanço</w:t>
      </w:r>
      <w:r w:rsidR="003F3C60" w:rsidRPr="004E08EB">
        <w:rPr>
          <w:rFonts w:ascii="Book Antiqua" w:hAnsi="Book Antiqua"/>
        </w:rPr>
        <w:t xml:space="preserve"> </w:t>
      </w:r>
      <w:r w:rsidRPr="004E08EB">
        <w:rPr>
          <w:rFonts w:ascii="Book Antiqua" w:hAnsi="Book Antiqua"/>
        </w:rPr>
        <w:t>intelectual,</w:t>
      </w:r>
      <w:r w:rsidR="003F3C60" w:rsidRPr="004E08EB">
        <w:rPr>
          <w:rFonts w:ascii="Book Antiqua" w:hAnsi="Book Antiqua"/>
        </w:rPr>
        <w:t xml:space="preserve"> </w:t>
      </w:r>
      <w:r w:rsidRPr="004E08EB">
        <w:rPr>
          <w:rFonts w:ascii="Book Antiqua" w:hAnsi="Book Antiqua"/>
        </w:rPr>
        <w:t>tanto</w:t>
      </w:r>
      <w:r w:rsidR="003F3C60" w:rsidRPr="004E08EB">
        <w:rPr>
          <w:rFonts w:ascii="Book Antiqua" w:hAnsi="Book Antiqua"/>
        </w:rPr>
        <w:t xml:space="preserve"> </w:t>
      </w:r>
      <w:r w:rsidRPr="004E08EB">
        <w:rPr>
          <w:rFonts w:ascii="Book Antiqua" w:hAnsi="Book Antiqua"/>
        </w:rPr>
        <w:t>para</w:t>
      </w:r>
      <w:r w:rsidR="003F3C60" w:rsidRPr="004E08EB">
        <w:rPr>
          <w:rFonts w:ascii="Book Antiqua" w:hAnsi="Book Antiqua"/>
        </w:rPr>
        <w:t xml:space="preserve"> </w:t>
      </w:r>
      <w:r w:rsidRPr="004E08EB">
        <w:rPr>
          <w:rFonts w:ascii="Book Antiqua" w:hAnsi="Book Antiqua"/>
        </w:rPr>
        <w:t>Portugal</w:t>
      </w:r>
      <w:r w:rsidR="003F3C60" w:rsidRPr="004E08EB">
        <w:rPr>
          <w:rFonts w:ascii="Book Antiqua" w:hAnsi="Book Antiqua"/>
        </w:rPr>
        <w:t xml:space="preserve"> </w:t>
      </w:r>
      <w:r w:rsidRPr="004E08EB">
        <w:rPr>
          <w:rFonts w:ascii="Book Antiqua" w:hAnsi="Book Antiqua"/>
        </w:rPr>
        <w:t>como</w:t>
      </w:r>
      <w:r w:rsidR="003F3C60" w:rsidRPr="004E08EB">
        <w:rPr>
          <w:rFonts w:ascii="Book Antiqua" w:hAnsi="Book Antiqua"/>
        </w:rPr>
        <w:t xml:space="preserve"> </w:t>
      </w:r>
      <w:r w:rsidRPr="004E08EB">
        <w:rPr>
          <w:rFonts w:ascii="Book Antiqua" w:hAnsi="Book Antiqua"/>
        </w:rPr>
        <w:t>para</w:t>
      </w:r>
      <w:r w:rsidR="003F3C60" w:rsidRPr="004E08EB">
        <w:rPr>
          <w:rFonts w:ascii="Book Antiqua" w:hAnsi="Book Antiqua"/>
        </w:rPr>
        <w:t xml:space="preserve"> </w:t>
      </w:r>
      <w:r w:rsidRPr="004E08EB">
        <w:rPr>
          <w:rFonts w:ascii="Book Antiqua" w:hAnsi="Book Antiqua"/>
        </w:rPr>
        <w:t>o</w:t>
      </w:r>
      <w:r w:rsidR="003F3C60" w:rsidRPr="004E08EB">
        <w:rPr>
          <w:rFonts w:ascii="Book Antiqua" w:hAnsi="Book Antiqua"/>
        </w:rPr>
        <w:t xml:space="preserve"> </w:t>
      </w:r>
      <w:r w:rsidRPr="004E08EB">
        <w:rPr>
          <w:rFonts w:ascii="Book Antiqua" w:hAnsi="Book Antiqua"/>
        </w:rPr>
        <w:t xml:space="preserve">Brasil, já que para ele, </w:t>
      </w:r>
      <w:r w:rsidR="003F3C60" w:rsidRPr="004E08EB">
        <w:rPr>
          <w:rFonts w:ascii="Book Antiqua" w:hAnsi="Book Antiqua"/>
        </w:rPr>
        <w:t>os portugueses se baseavam nas m</w:t>
      </w:r>
      <w:r w:rsidRPr="004E08EB">
        <w:rPr>
          <w:rFonts w:ascii="Book Antiqua" w:hAnsi="Book Antiqua"/>
        </w:rPr>
        <w:t>emórias da Academia Real das Ciências. Mesmo assim, o Brasil apresentava algumas criações literária</w:t>
      </w:r>
      <w:r w:rsidR="00D82E03" w:rsidRPr="004E08EB">
        <w:rPr>
          <w:rFonts w:ascii="Book Antiqua" w:hAnsi="Book Antiqua"/>
        </w:rPr>
        <w:t xml:space="preserve">s como as de José Bonifácio </w:t>
      </w:r>
      <w:r w:rsidR="00A24920" w:rsidRPr="004E08EB">
        <w:rPr>
          <w:rFonts w:ascii="Book Antiqua" w:hAnsi="Book Antiqua"/>
        </w:rPr>
        <w:t xml:space="preserve">de Andrada e Silva (1763-1838) e de José da Silva Lisboa (1756-1835) – o </w:t>
      </w:r>
      <w:r w:rsidRPr="004E08EB">
        <w:rPr>
          <w:rFonts w:ascii="Book Antiqua" w:hAnsi="Book Antiqua"/>
        </w:rPr>
        <w:t xml:space="preserve"> Visconde de Cairu</w:t>
      </w:r>
      <w:r w:rsidR="00A24920" w:rsidRPr="004E08EB">
        <w:rPr>
          <w:rFonts w:ascii="Book Antiqua" w:hAnsi="Book Antiqua"/>
        </w:rPr>
        <w:t xml:space="preserve"> –</w:t>
      </w:r>
      <w:r w:rsidRPr="004E08EB">
        <w:rPr>
          <w:rFonts w:ascii="Book Antiqua" w:hAnsi="Book Antiqua"/>
        </w:rPr>
        <w:t xml:space="preserve">, que não deviam ser consideradas como grandes produções. Para Abreu e Lima, o trabalho mais relevante da época era o </w:t>
      </w:r>
      <w:r w:rsidRPr="004E08EB">
        <w:rPr>
          <w:rFonts w:ascii="Book Antiqua" w:hAnsi="Book Antiqua"/>
          <w:i/>
        </w:rPr>
        <w:t xml:space="preserve">Dicionário Clássico da Língua Portuguesa </w:t>
      </w:r>
      <w:r w:rsidRPr="004E08EB">
        <w:rPr>
          <w:rFonts w:ascii="Book Antiqua" w:hAnsi="Book Antiqua"/>
        </w:rPr>
        <w:t>de Antônio</w:t>
      </w:r>
      <w:r w:rsidR="003F3C60" w:rsidRPr="004E08EB">
        <w:rPr>
          <w:rFonts w:ascii="Book Antiqua" w:hAnsi="Book Antiqua"/>
        </w:rPr>
        <w:t xml:space="preserve"> </w:t>
      </w:r>
      <w:r w:rsidR="00A24920" w:rsidRPr="004E08EB">
        <w:rPr>
          <w:rFonts w:ascii="Book Antiqua" w:hAnsi="Book Antiqua"/>
        </w:rPr>
        <w:t>de Morai</w:t>
      </w:r>
      <w:r w:rsidRPr="004E08EB">
        <w:rPr>
          <w:rFonts w:ascii="Book Antiqua" w:hAnsi="Book Antiqua"/>
        </w:rPr>
        <w:t>s</w:t>
      </w:r>
      <w:r w:rsidR="003F3C60" w:rsidRPr="004E08EB">
        <w:rPr>
          <w:rFonts w:ascii="Book Antiqua" w:hAnsi="Book Antiqua"/>
        </w:rPr>
        <w:t xml:space="preserve"> </w:t>
      </w:r>
      <w:r w:rsidRPr="004E08EB">
        <w:rPr>
          <w:rFonts w:ascii="Book Antiqua" w:hAnsi="Book Antiqua"/>
        </w:rPr>
        <w:t>Silva</w:t>
      </w:r>
      <w:r w:rsidR="00A24920" w:rsidRPr="004E08EB">
        <w:rPr>
          <w:rFonts w:ascii="Book Antiqua" w:hAnsi="Book Antiqua"/>
        </w:rPr>
        <w:t xml:space="preserve"> (1755-1824)</w:t>
      </w:r>
      <w:r w:rsidRPr="004E08EB">
        <w:rPr>
          <w:rFonts w:ascii="Book Antiqua" w:hAnsi="Book Antiqua"/>
        </w:rPr>
        <w:t>, além</w:t>
      </w:r>
      <w:r w:rsidR="003F3C60" w:rsidRPr="004E08EB">
        <w:rPr>
          <w:rFonts w:ascii="Book Antiqua" w:hAnsi="Book Antiqua"/>
        </w:rPr>
        <w:t xml:space="preserve"> </w:t>
      </w:r>
      <w:r w:rsidRPr="004E08EB">
        <w:rPr>
          <w:rFonts w:ascii="Book Antiqua" w:hAnsi="Book Antiqua"/>
        </w:rPr>
        <w:t>do</w:t>
      </w:r>
      <w:r w:rsidR="003F3C60" w:rsidRPr="004E08EB">
        <w:rPr>
          <w:rFonts w:ascii="Book Antiqua" w:hAnsi="Book Antiqua"/>
        </w:rPr>
        <w:t xml:space="preserve"> </w:t>
      </w:r>
      <w:r w:rsidRPr="004E08EB">
        <w:rPr>
          <w:rFonts w:ascii="Book Antiqua" w:hAnsi="Book Antiqua"/>
          <w:i/>
        </w:rPr>
        <w:t>Caramuru</w:t>
      </w:r>
      <w:r w:rsidRPr="004E08EB">
        <w:rPr>
          <w:rFonts w:ascii="Book Antiqua" w:hAnsi="Book Antiqua"/>
        </w:rPr>
        <w:t>,</w:t>
      </w:r>
      <w:r w:rsidR="003F3C60" w:rsidRPr="004E08EB">
        <w:rPr>
          <w:rFonts w:ascii="Book Antiqua" w:hAnsi="Book Antiqua"/>
        </w:rPr>
        <w:t xml:space="preserve"> </w:t>
      </w:r>
      <w:r w:rsidRPr="004E08EB">
        <w:rPr>
          <w:rFonts w:ascii="Book Antiqua" w:hAnsi="Book Antiqua"/>
        </w:rPr>
        <w:t>do</w:t>
      </w:r>
      <w:r w:rsidR="003F3C60" w:rsidRPr="004E08EB">
        <w:rPr>
          <w:rFonts w:ascii="Book Antiqua" w:hAnsi="Book Antiqua"/>
        </w:rPr>
        <w:t xml:space="preserve"> </w:t>
      </w:r>
      <w:r w:rsidRPr="004E08EB">
        <w:rPr>
          <w:rFonts w:ascii="Book Antiqua" w:hAnsi="Book Antiqua"/>
          <w:i/>
        </w:rPr>
        <w:t>Uraguai</w:t>
      </w:r>
      <w:r w:rsidR="003F3C60" w:rsidRPr="004E08EB">
        <w:rPr>
          <w:rFonts w:ascii="Book Antiqua" w:hAnsi="Book Antiqua"/>
          <w:i/>
        </w:rPr>
        <w:t xml:space="preserve"> </w:t>
      </w:r>
      <w:r w:rsidRPr="004E08EB">
        <w:rPr>
          <w:rFonts w:ascii="Book Antiqua" w:hAnsi="Book Antiqua"/>
        </w:rPr>
        <w:t>e</w:t>
      </w:r>
      <w:r w:rsidR="003F3C60" w:rsidRPr="004E08EB">
        <w:rPr>
          <w:rFonts w:ascii="Book Antiqua" w:hAnsi="Book Antiqua"/>
        </w:rPr>
        <w:t xml:space="preserve"> </w:t>
      </w:r>
      <w:r w:rsidRPr="004E08EB">
        <w:rPr>
          <w:rFonts w:ascii="Book Antiqua" w:hAnsi="Book Antiqua"/>
        </w:rPr>
        <w:t>da</w:t>
      </w:r>
      <w:r w:rsidR="003F3C60" w:rsidRPr="004E08EB">
        <w:rPr>
          <w:rFonts w:ascii="Book Antiqua" w:hAnsi="Book Antiqua"/>
        </w:rPr>
        <w:t xml:space="preserve"> </w:t>
      </w:r>
      <w:r w:rsidRPr="004E08EB">
        <w:rPr>
          <w:rFonts w:ascii="Book Antiqua" w:hAnsi="Book Antiqua"/>
          <w:i/>
        </w:rPr>
        <w:t>Marília</w:t>
      </w:r>
      <w:r w:rsidR="003F3C60" w:rsidRPr="004E08EB">
        <w:rPr>
          <w:rFonts w:ascii="Book Antiqua" w:hAnsi="Book Antiqua"/>
          <w:i/>
        </w:rPr>
        <w:t xml:space="preserve"> </w:t>
      </w:r>
      <w:r w:rsidRPr="004E08EB">
        <w:rPr>
          <w:rFonts w:ascii="Book Antiqua" w:hAnsi="Book Antiqua"/>
          <w:i/>
        </w:rPr>
        <w:t>de</w:t>
      </w:r>
      <w:r w:rsidR="003F3C60" w:rsidRPr="004E08EB">
        <w:rPr>
          <w:rFonts w:ascii="Book Antiqua" w:hAnsi="Book Antiqua"/>
          <w:i/>
        </w:rPr>
        <w:t xml:space="preserve"> </w:t>
      </w:r>
      <w:r w:rsidRPr="004E08EB">
        <w:rPr>
          <w:rFonts w:ascii="Book Antiqua" w:hAnsi="Book Antiqua"/>
          <w:i/>
        </w:rPr>
        <w:t>Dirceu</w:t>
      </w:r>
      <w:r w:rsidRPr="004E08EB">
        <w:rPr>
          <w:rFonts w:ascii="Book Antiqua" w:hAnsi="Book Antiqua"/>
        </w:rPr>
        <w:t>.</w:t>
      </w:r>
    </w:p>
    <w:p w:rsidR="009B762E" w:rsidRPr="004E08EB" w:rsidRDefault="009B762E" w:rsidP="009B762E">
      <w:pPr>
        <w:pStyle w:val="BodyText"/>
        <w:ind w:firstLine="707"/>
        <w:jc w:val="both"/>
        <w:rPr>
          <w:rFonts w:ascii="Book Antiqua" w:hAnsi="Book Antiqua"/>
        </w:rPr>
      </w:pPr>
      <w:r w:rsidRPr="004E08EB">
        <w:rPr>
          <w:rFonts w:ascii="Book Antiqua" w:hAnsi="Book Antiqua"/>
        </w:rPr>
        <w:t>A</w:t>
      </w:r>
      <w:r w:rsidR="003F3C60" w:rsidRPr="004E08EB">
        <w:rPr>
          <w:rFonts w:ascii="Book Antiqua" w:hAnsi="Book Antiqua"/>
        </w:rPr>
        <w:t xml:space="preserve"> </w:t>
      </w:r>
      <w:r w:rsidRPr="004E08EB">
        <w:rPr>
          <w:rFonts w:ascii="Book Antiqua" w:hAnsi="Book Antiqua"/>
        </w:rPr>
        <w:t>falta</w:t>
      </w:r>
      <w:r w:rsidR="003F3C60" w:rsidRPr="004E08EB">
        <w:rPr>
          <w:rFonts w:ascii="Book Antiqua" w:hAnsi="Book Antiqua"/>
        </w:rPr>
        <w:t xml:space="preserve"> </w:t>
      </w:r>
      <w:r w:rsidRPr="004E08EB">
        <w:rPr>
          <w:rFonts w:ascii="Book Antiqua" w:hAnsi="Book Antiqua"/>
        </w:rPr>
        <w:t>de</w:t>
      </w:r>
      <w:r w:rsidR="003F3C60" w:rsidRPr="004E08EB">
        <w:rPr>
          <w:rFonts w:ascii="Book Antiqua" w:hAnsi="Book Antiqua"/>
        </w:rPr>
        <w:t xml:space="preserve"> </w:t>
      </w:r>
      <w:r w:rsidRPr="004E08EB">
        <w:rPr>
          <w:rFonts w:ascii="Book Antiqua" w:hAnsi="Book Antiqua"/>
        </w:rPr>
        <w:t>uma literatura estava associada à carência de uma doutrina própria, visto que Abreu e Lima compreendia</w:t>
      </w:r>
      <w:r w:rsidR="000D1B8E" w:rsidRPr="004E08EB">
        <w:rPr>
          <w:rFonts w:ascii="Book Antiqua" w:hAnsi="Book Antiqua"/>
        </w:rPr>
        <w:t xml:space="preserve"> </w:t>
      </w:r>
      <w:r w:rsidRPr="004E08EB">
        <w:rPr>
          <w:rFonts w:ascii="Book Antiqua" w:hAnsi="Book Antiqua"/>
        </w:rPr>
        <w:t>a</w:t>
      </w:r>
      <w:r w:rsidR="000D1B8E" w:rsidRPr="004E08EB">
        <w:rPr>
          <w:rFonts w:ascii="Book Antiqua" w:hAnsi="Book Antiqua"/>
        </w:rPr>
        <w:t xml:space="preserve"> </w:t>
      </w:r>
      <w:r w:rsidRPr="004E08EB">
        <w:rPr>
          <w:rFonts w:ascii="Book Antiqua" w:hAnsi="Book Antiqua"/>
        </w:rPr>
        <w:t>literatura</w:t>
      </w:r>
      <w:r w:rsidR="000D1B8E" w:rsidRPr="004E08EB">
        <w:rPr>
          <w:rFonts w:ascii="Book Antiqua" w:hAnsi="Book Antiqua"/>
        </w:rPr>
        <w:t xml:space="preserve"> </w:t>
      </w:r>
      <w:r w:rsidRPr="004E08EB">
        <w:rPr>
          <w:rFonts w:ascii="Book Antiqua" w:hAnsi="Book Antiqua"/>
        </w:rPr>
        <w:t>como</w:t>
      </w:r>
      <w:r w:rsidR="000D1B8E" w:rsidRPr="004E08EB">
        <w:rPr>
          <w:rFonts w:ascii="Book Antiqua" w:hAnsi="Book Antiqua"/>
        </w:rPr>
        <w:t xml:space="preserve"> </w:t>
      </w:r>
      <w:r w:rsidRPr="004E08EB">
        <w:rPr>
          <w:rFonts w:ascii="Book Antiqua" w:hAnsi="Book Antiqua"/>
        </w:rPr>
        <w:t>“o</w:t>
      </w:r>
      <w:r w:rsidR="000D1B8E" w:rsidRPr="004E08EB">
        <w:rPr>
          <w:rFonts w:ascii="Book Antiqua" w:hAnsi="Book Antiqua"/>
        </w:rPr>
        <w:t xml:space="preserve"> </w:t>
      </w:r>
      <w:r w:rsidRPr="004E08EB">
        <w:rPr>
          <w:rFonts w:ascii="Book Antiqua" w:hAnsi="Book Antiqua"/>
        </w:rPr>
        <w:t>corpo</w:t>
      </w:r>
      <w:r w:rsidR="000D1B8E" w:rsidRPr="004E08EB">
        <w:rPr>
          <w:rFonts w:ascii="Book Antiqua" w:hAnsi="Book Antiqua"/>
        </w:rPr>
        <w:t xml:space="preserve"> </w:t>
      </w:r>
      <w:r w:rsidRPr="004E08EB">
        <w:rPr>
          <w:rFonts w:ascii="Book Antiqua" w:hAnsi="Book Antiqua"/>
        </w:rPr>
        <w:t>de</w:t>
      </w:r>
      <w:r w:rsidR="000D1B8E" w:rsidRPr="004E08EB">
        <w:rPr>
          <w:rFonts w:ascii="Book Antiqua" w:hAnsi="Book Antiqua"/>
        </w:rPr>
        <w:t xml:space="preserve"> </w:t>
      </w:r>
      <w:r w:rsidRPr="004E08EB">
        <w:rPr>
          <w:rFonts w:ascii="Book Antiqua" w:hAnsi="Book Antiqua"/>
        </w:rPr>
        <w:t>doutrinas</w:t>
      </w:r>
      <w:r w:rsidR="000D1B8E" w:rsidRPr="004E08EB">
        <w:rPr>
          <w:rFonts w:ascii="Book Antiqua" w:hAnsi="Book Antiqua"/>
        </w:rPr>
        <w:t xml:space="preserve"> </w:t>
      </w:r>
      <w:r w:rsidRPr="004E08EB">
        <w:rPr>
          <w:rFonts w:ascii="Book Antiqua" w:hAnsi="Book Antiqua"/>
        </w:rPr>
        <w:t>que</w:t>
      </w:r>
      <w:r w:rsidR="000D1B8E" w:rsidRPr="004E08EB">
        <w:rPr>
          <w:rFonts w:ascii="Book Antiqua" w:hAnsi="Book Antiqua"/>
        </w:rPr>
        <w:t xml:space="preserve"> </w:t>
      </w:r>
      <w:r w:rsidRPr="004E08EB">
        <w:rPr>
          <w:rFonts w:ascii="Book Antiqua" w:hAnsi="Book Antiqua"/>
        </w:rPr>
        <w:t>professava</w:t>
      </w:r>
      <w:r w:rsidR="000D1B8E" w:rsidRPr="004E08EB">
        <w:rPr>
          <w:rFonts w:ascii="Book Antiqua" w:hAnsi="Book Antiqua"/>
        </w:rPr>
        <w:t xml:space="preserve"> </w:t>
      </w:r>
      <w:r w:rsidRPr="004E08EB">
        <w:rPr>
          <w:rFonts w:ascii="Book Antiqua" w:hAnsi="Book Antiqua"/>
        </w:rPr>
        <w:t>uma</w:t>
      </w:r>
      <w:r w:rsidR="000D1B8E" w:rsidRPr="004E08EB">
        <w:rPr>
          <w:rFonts w:ascii="Book Antiqua" w:hAnsi="Book Antiqua"/>
        </w:rPr>
        <w:t xml:space="preserve"> </w:t>
      </w:r>
      <w:r w:rsidRPr="004E08EB">
        <w:rPr>
          <w:rFonts w:ascii="Book Antiqua" w:hAnsi="Book Antiqua"/>
        </w:rPr>
        <w:t>Nação”,</w:t>
      </w:r>
      <w:r w:rsidR="000D1B8E" w:rsidRPr="004E08EB">
        <w:rPr>
          <w:rFonts w:ascii="Book Antiqua" w:hAnsi="Book Antiqua"/>
        </w:rPr>
        <w:t xml:space="preserve"> </w:t>
      </w:r>
      <w:r w:rsidRPr="004E08EB">
        <w:rPr>
          <w:rFonts w:ascii="Book Antiqua" w:hAnsi="Book Antiqua"/>
        </w:rPr>
        <w:t>e</w:t>
      </w:r>
      <w:r w:rsidR="000D1B8E" w:rsidRPr="004E08EB">
        <w:rPr>
          <w:rFonts w:ascii="Book Antiqua" w:hAnsi="Book Antiqua"/>
        </w:rPr>
        <w:t xml:space="preserve"> </w:t>
      </w:r>
      <w:r w:rsidRPr="004E08EB">
        <w:rPr>
          <w:rFonts w:ascii="Book Antiqua" w:hAnsi="Book Antiqua"/>
        </w:rPr>
        <w:t>ao</w:t>
      </w:r>
      <w:r w:rsidR="000D1B8E" w:rsidRPr="004E08EB">
        <w:rPr>
          <w:rFonts w:ascii="Book Antiqua" w:hAnsi="Book Antiqua"/>
        </w:rPr>
        <w:t xml:space="preserve"> </w:t>
      </w:r>
      <w:r w:rsidRPr="004E08EB">
        <w:rPr>
          <w:rFonts w:ascii="Book Antiqua" w:hAnsi="Book Antiqua"/>
        </w:rPr>
        <w:t>entender a</w:t>
      </w:r>
      <w:r w:rsidR="000D1B8E" w:rsidRPr="004E08EB">
        <w:rPr>
          <w:rFonts w:ascii="Book Antiqua" w:hAnsi="Book Antiqua"/>
        </w:rPr>
        <w:t xml:space="preserve"> </w:t>
      </w:r>
      <w:r w:rsidRPr="004E08EB">
        <w:rPr>
          <w:rFonts w:ascii="Book Antiqua" w:hAnsi="Book Antiqua"/>
        </w:rPr>
        <w:t>literatura</w:t>
      </w:r>
      <w:r w:rsidR="000D1B8E" w:rsidRPr="004E08EB">
        <w:rPr>
          <w:rFonts w:ascii="Book Antiqua" w:hAnsi="Book Antiqua"/>
        </w:rPr>
        <w:t xml:space="preserve"> </w:t>
      </w:r>
      <w:r w:rsidRPr="004E08EB">
        <w:rPr>
          <w:rFonts w:ascii="Book Antiqua" w:hAnsi="Book Antiqua"/>
        </w:rPr>
        <w:t>como</w:t>
      </w:r>
      <w:r w:rsidR="000D1B8E" w:rsidRPr="004E08EB">
        <w:rPr>
          <w:rFonts w:ascii="Book Antiqua" w:hAnsi="Book Antiqua"/>
        </w:rPr>
        <w:t xml:space="preserve"> </w:t>
      </w:r>
      <w:r w:rsidRPr="004E08EB">
        <w:rPr>
          <w:rFonts w:ascii="Book Antiqua" w:hAnsi="Book Antiqua"/>
        </w:rPr>
        <w:t>corpo</w:t>
      </w:r>
      <w:r w:rsidR="000D1B8E" w:rsidRPr="004E08EB">
        <w:rPr>
          <w:rFonts w:ascii="Book Antiqua" w:hAnsi="Book Antiqua"/>
        </w:rPr>
        <w:t xml:space="preserve"> </w:t>
      </w:r>
      <w:r w:rsidRPr="004E08EB">
        <w:rPr>
          <w:rFonts w:ascii="Book Antiqua" w:hAnsi="Book Antiqua"/>
        </w:rPr>
        <w:t>de</w:t>
      </w:r>
      <w:r w:rsidR="000D1B8E" w:rsidRPr="004E08EB">
        <w:rPr>
          <w:rFonts w:ascii="Book Antiqua" w:hAnsi="Book Antiqua"/>
        </w:rPr>
        <w:t xml:space="preserve"> </w:t>
      </w:r>
      <w:r w:rsidRPr="004E08EB">
        <w:rPr>
          <w:rFonts w:ascii="Book Antiqua" w:hAnsi="Book Antiqua"/>
        </w:rPr>
        <w:t>doutrinas</w:t>
      </w:r>
      <w:r w:rsidR="000D1B8E" w:rsidRPr="004E08EB">
        <w:rPr>
          <w:rFonts w:ascii="Book Antiqua" w:hAnsi="Book Antiqua"/>
        </w:rPr>
        <w:t xml:space="preserve"> </w:t>
      </w:r>
      <w:r w:rsidRPr="004E08EB">
        <w:rPr>
          <w:rFonts w:ascii="Book Antiqua" w:hAnsi="Book Antiqua"/>
        </w:rPr>
        <w:t>valorizava</w:t>
      </w:r>
      <w:r w:rsidR="000D1B8E" w:rsidRPr="004E08EB">
        <w:rPr>
          <w:rFonts w:ascii="Book Antiqua" w:hAnsi="Book Antiqua"/>
        </w:rPr>
        <w:t xml:space="preserve"> </w:t>
      </w:r>
      <w:r w:rsidRPr="004E08EB">
        <w:rPr>
          <w:rFonts w:ascii="Book Antiqua" w:hAnsi="Book Antiqua"/>
        </w:rPr>
        <w:t>também</w:t>
      </w:r>
      <w:r w:rsidR="000D1B8E" w:rsidRPr="004E08EB">
        <w:rPr>
          <w:rFonts w:ascii="Book Antiqua" w:hAnsi="Book Antiqua"/>
        </w:rPr>
        <w:t xml:space="preserve"> </w:t>
      </w:r>
      <w:r w:rsidRPr="004E08EB">
        <w:rPr>
          <w:rFonts w:ascii="Book Antiqua" w:hAnsi="Book Antiqua"/>
        </w:rPr>
        <w:t>as</w:t>
      </w:r>
      <w:r w:rsidR="000D1B8E" w:rsidRPr="004E08EB">
        <w:rPr>
          <w:rFonts w:ascii="Book Antiqua" w:hAnsi="Book Antiqua"/>
        </w:rPr>
        <w:t xml:space="preserve"> </w:t>
      </w:r>
      <w:r w:rsidRPr="004E08EB">
        <w:rPr>
          <w:rFonts w:ascii="Book Antiqua" w:hAnsi="Book Antiqua"/>
        </w:rPr>
        <w:t>obras</w:t>
      </w:r>
      <w:r w:rsidR="000D1B8E" w:rsidRPr="004E08EB">
        <w:rPr>
          <w:rFonts w:ascii="Book Antiqua" w:hAnsi="Book Antiqua"/>
        </w:rPr>
        <w:t xml:space="preserve"> </w:t>
      </w:r>
      <w:r w:rsidRPr="004E08EB">
        <w:rPr>
          <w:rFonts w:ascii="Book Antiqua" w:hAnsi="Book Antiqua"/>
        </w:rPr>
        <w:t>da</w:t>
      </w:r>
      <w:r w:rsidR="000D1B8E" w:rsidRPr="004E08EB">
        <w:rPr>
          <w:rFonts w:ascii="Book Antiqua" w:hAnsi="Book Antiqua"/>
        </w:rPr>
        <w:t xml:space="preserve"> </w:t>
      </w:r>
      <w:r w:rsidRPr="004E08EB">
        <w:rPr>
          <w:rFonts w:ascii="Book Antiqua" w:hAnsi="Book Antiqua"/>
        </w:rPr>
        <w:t>ciência.</w:t>
      </w:r>
      <w:r w:rsidR="000D1B8E" w:rsidRPr="004E08EB">
        <w:rPr>
          <w:rFonts w:ascii="Book Antiqua" w:hAnsi="Book Antiqua"/>
        </w:rPr>
        <w:t xml:space="preserve"> </w:t>
      </w:r>
      <w:r w:rsidRPr="004E08EB">
        <w:rPr>
          <w:rFonts w:ascii="Book Antiqua" w:hAnsi="Book Antiqua"/>
        </w:rPr>
        <w:t>A</w:t>
      </w:r>
      <w:r w:rsidR="000D1B8E" w:rsidRPr="004E08EB">
        <w:rPr>
          <w:rFonts w:ascii="Book Antiqua" w:hAnsi="Book Antiqua"/>
        </w:rPr>
        <w:t xml:space="preserve"> </w:t>
      </w:r>
      <w:r w:rsidRPr="004E08EB">
        <w:rPr>
          <w:rFonts w:ascii="Book Antiqua" w:hAnsi="Book Antiqua"/>
        </w:rPr>
        <w:t>concepção</w:t>
      </w:r>
      <w:r w:rsidR="000D1B8E" w:rsidRPr="004E08EB">
        <w:rPr>
          <w:rFonts w:ascii="Book Antiqua" w:hAnsi="Book Antiqua"/>
        </w:rPr>
        <w:t xml:space="preserve"> </w:t>
      </w:r>
      <w:r w:rsidRPr="004E08EB">
        <w:rPr>
          <w:rFonts w:ascii="Book Antiqua" w:hAnsi="Book Antiqua"/>
        </w:rPr>
        <w:t>de literatura para Abreu e Lima a</w:t>
      </w:r>
      <w:r w:rsidR="00E90A43" w:rsidRPr="004E08EB">
        <w:rPr>
          <w:rFonts w:ascii="Book Antiqua" w:hAnsi="Book Antiqua"/>
        </w:rPr>
        <w:t xml:space="preserve">inda era a de erudição, apresentando </w:t>
      </w:r>
      <w:r w:rsidRPr="004E08EB">
        <w:rPr>
          <w:rFonts w:ascii="Book Antiqua" w:hAnsi="Book Antiqua"/>
        </w:rPr>
        <w:t>um conceito muito amplo, pois para ele a literatura não compreendia somente “os versos, os contos e os romances em si, mas tudo</w:t>
      </w:r>
      <w:r w:rsidR="000D1B8E" w:rsidRPr="004E08EB">
        <w:rPr>
          <w:rFonts w:ascii="Book Antiqua" w:hAnsi="Book Antiqua"/>
        </w:rPr>
        <w:t xml:space="preserve"> </w:t>
      </w:r>
      <w:r w:rsidRPr="004E08EB">
        <w:rPr>
          <w:rFonts w:ascii="Book Antiqua" w:hAnsi="Book Antiqua"/>
        </w:rPr>
        <w:t>que</w:t>
      </w:r>
      <w:r w:rsidR="000D1B8E" w:rsidRPr="004E08EB">
        <w:rPr>
          <w:rFonts w:ascii="Book Antiqua" w:hAnsi="Book Antiqua"/>
        </w:rPr>
        <w:t xml:space="preserve"> </w:t>
      </w:r>
      <w:r w:rsidRPr="004E08EB">
        <w:rPr>
          <w:rFonts w:ascii="Book Antiqua" w:hAnsi="Book Antiqua"/>
        </w:rPr>
        <w:t>porventura</w:t>
      </w:r>
      <w:r w:rsidR="000D1B8E" w:rsidRPr="004E08EB">
        <w:rPr>
          <w:rFonts w:ascii="Book Antiqua" w:hAnsi="Book Antiqua"/>
        </w:rPr>
        <w:t xml:space="preserve"> </w:t>
      </w:r>
      <w:r w:rsidRPr="004E08EB">
        <w:rPr>
          <w:rFonts w:ascii="Book Antiqua" w:hAnsi="Book Antiqua"/>
        </w:rPr>
        <w:t>tenha</w:t>
      </w:r>
      <w:r w:rsidR="000D1B8E" w:rsidRPr="004E08EB">
        <w:rPr>
          <w:rFonts w:ascii="Book Antiqua" w:hAnsi="Book Antiqua"/>
        </w:rPr>
        <w:t xml:space="preserve"> </w:t>
      </w:r>
      <w:r w:rsidRPr="004E08EB">
        <w:rPr>
          <w:rFonts w:ascii="Book Antiqua" w:hAnsi="Book Antiqua"/>
        </w:rPr>
        <w:t>sido</w:t>
      </w:r>
      <w:r w:rsidR="000D1B8E" w:rsidRPr="004E08EB">
        <w:rPr>
          <w:rFonts w:ascii="Book Antiqua" w:hAnsi="Book Antiqua"/>
        </w:rPr>
        <w:t xml:space="preserve"> </w:t>
      </w:r>
      <w:r w:rsidRPr="004E08EB">
        <w:rPr>
          <w:rFonts w:ascii="Book Antiqua" w:hAnsi="Book Antiqua"/>
        </w:rPr>
        <w:t>escrito</w:t>
      </w:r>
      <w:r w:rsidR="000D1B8E" w:rsidRPr="004E08EB">
        <w:rPr>
          <w:rFonts w:ascii="Book Antiqua" w:hAnsi="Book Antiqua"/>
        </w:rPr>
        <w:t xml:space="preserve"> </w:t>
      </w:r>
      <w:r w:rsidRPr="004E08EB">
        <w:rPr>
          <w:rFonts w:ascii="Book Antiqua" w:hAnsi="Book Antiqua"/>
        </w:rPr>
        <w:t>ou</w:t>
      </w:r>
      <w:r w:rsidR="000D1B8E" w:rsidRPr="004E08EB">
        <w:rPr>
          <w:rFonts w:ascii="Book Antiqua" w:hAnsi="Book Antiqua"/>
        </w:rPr>
        <w:t xml:space="preserve"> </w:t>
      </w:r>
      <w:r w:rsidRPr="004E08EB">
        <w:rPr>
          <w:rFonts w:ascii="Book Antiqua" w:hAnsi="Book Antiqua"/>
        </w:rPr>
        <w:t>vinha</w:t>
      </w:r>
      <w:r w:rsidR="000D1B8E" w:rsidRPr="004E08EB">
        <w:rPr>
          <w:rFonts w:ascii="Book Antiqua" w:hAnsi="Book Antiqua"/>
        </w:rPr>
        <w:t xml:space="preserve"> </w:t>
      </w:r>
      <w:r w:rsidRPr="004E08EB">
        <w:rPr>
          <w:rFonts w:ascii="Book Antiqua" w:hAnsi="Book Antiqua"/>
        </w:rPr>
        <w:t>se</w:t>
      </w:r>
      <w:r w:rsidR="000D1B8E" w:rsidRPr="004E08EB">
        <w:rPr>
          <w:rFonts w:ascii="Book Antiqua" w:hAnsi="Book Antiqua"/>
        </w:rPr>
        <w:t xml:space="preserve"> </w:t>
      </w:r>
      <w:r w:rsidRPr="004E08EB">
        <w:rPr>
          <w:rFonts w:ascii="Book Antiqua" w:hAnsi="Book Antiqua"/>
        </w:rPr>
        <w:t>escrevendo</w:t>
      </w:r>
      <w:r w:rsidR="000D1B8E" w:rsidRPr="004E08EB">
        <w:rPr>
          <w:rFonts w:ascii="Book Antiqua" w:hAnsi="Book Antiqua"/>
        </w:rPr>
        <w:t xml:space="preserve"> </w:t>
      </w:r>
      <w:r w:rsidRPr="004E08EB">
        <w:rPr>
          <w:rFonts w:ascii="Book Antiqua" w:hAnsi="Book Antiqua"/>
        </w:rPr>
        <w:t>no</w:t>
      </w:r>
      <w:r w:rsidR="000D1B8E" w:rsidRPr="004E08EB">
        <w:rPr>
          <w:rFonts w:ascii="Book Antiqua" w:hAnsi="Book Antiqua"/>
        </w:rPr>
        <w:t xml:space="preserve"> </w:t>
      </w:r>
      <w:r w:rsidRPr="004E08EB">
        <w:rPr>
          <w:rFonts w:ascii="Book Antiqua" w:hAnsi="Book Antiqua"/>
        </w:rPr>
        <w:t>campo</w:t>
      </w:r>
      <w:r w:rsidR="000D1B8E" w:rsidRPr="004E08EB">
        <w:rPr>
          <w:rFonts w:ascii="Book Antiqua" w:hAnsi="Book Antiqua"/>
        </w:rPr>
        <w:t xml:space="preserve"> </w:t>
      </w:r>
      <w:r w:rsidRPr="004E08EB">
        <w:rPr>
          <w:rFonts w:ascii="Book Antiqua" w:hAnsi="Book Antiqua"/>
        </w:rPr>
        <w:t>filosófico</w:t>
      </w:r>
      <w:r w:rsidR="000D1B8E" w:rsidRPr="004E08EB">
        <w:rPr>
          <w:rFonts w:ascii="Book Antiqua" w:hAnsi="Book Antiqua"/>
        </w:rPr>
        <w:t xml:space="preserve"> </w:t>
      </w:r>
      <w:r w:rsidRPr="004E08EB">
        <w:rPr>
          <w:rFonts w:ascii="Book Antiqua" w:hAnsi="Book Antiqua"/>
        </w:rPr>
        <w:t>e</w:t>
      </w:r>
      <w:r w:rsidR="000D1B8E" w:rsidRPr="004E08EB">
        <w:rPr>
          <w:rFonts w:ascii="Book Antiqua" w:hAnsi="Book Antiqua"/>
        </w:rPr>
        <w:t xml:space="preserve"> </w:t>
      </w:r>
      <w:r w:rsidRPr="004E08EB">
        <w:rPr>
          <w:rFonts w:ascii="Book Antiqua" w:hAnsi="Book Antiqua"/>
        </w:rPr>
        <w:t>científico”</w:t>
      </w:r>
      <w:r w:rsidR="00E90A43" w:rsidRPr="004E08EB">
        <w:rPr>
          <w:rStyle w:val="FootnoteReference"/>
          <w:rFonts w:ascii="Book Antiqua" w:hAnsi="Book Antiqua"/>
        </w:rPr>
        <w:footnoteReference w:id="46"/>
      </w:r>
      <w:r w:rsidRPr="004E08EB">
        <w:rPr>
          <w:rFonts w:ascii="Book Antiqua" w:hAnsi="Book Antiqua"/>
        </w:rPr>
        <w:t xml:space="preserve">. Quando Abreu e Lima faz uma análise de quatro séculos da história da inteligência em Portugal, ele afirma que os portugueses nunca se encaminharam pelas ciências da utilidade. Nesse ponto, para tratar mais a fundo o que seria “ciência da utilidade” Abreu e Lima retoma “o </w:t>
      </w:r>
      <w:r w:rsidRPr="004E08EB">
        <w:rPr>
          <w:rFonts w:ascii="Book Antiqua" w:hAnsi="Book Antiqua"/>
        </w:rPr>
        <w:lastRenderedPageBreak/>
        <w:t>sentido tradicional que os bibliógrafos davam à palavra literatura”</w:t>
      </w:r>
      <w:r w:rsidR="00515E63" w:rsidRPr="004E08EB">
        <w:rPr>
          <w:rStyle w:val="FootnoteReference"/>
          <w:rFonts w:ascii="Book Antiqua" w:hAnsi="Book Antiqua"/>
        </w:rPr>
        <w:footnoteReference w:id="47"/>
      </w:r>
      <w:r w:rsidRPr="004E08EB">
        <w:rPr>
          <w:rFonts w:ascii="Book Antiqua" w:hAnsi="Book Antiqua"/>
        </w:rPr>
        <w:t>, “classificando os livros entre os de ciência</w:t>
      </w:r>
      <w:r w:rsidR="00515E63" w:rsidRPr="004E08EB">
        <w:rPr>
          <w:rFonts w:ascii="Book Antiqua" w:hAnsi="Book Antiqua"/>
        </w:rPr>
        <w:t xml:space="preserve"> e os de arte”</w:t>
      </w:r>
      <w:r w:rsidR="00515E63" w:rsidRPr="004E08EB">
        <w:rPr>
          <w:rStyle w:val="FootnoteReference"/>
          <w:rFonts w:ascii="Book Antiqua" w:hAnsi="Book Antiqua"/>
        </w:rPr>
        <w:footnoteReference w:id="48"/>
      </w:r>
      <w:r w:rsidRPr="004E08EB">
        <w:rPr>
          <w:rFonts w:ascii="Book Antiqua" w:hAnsi="Book Antiqua"/>
        </w:rPr>
        <w:t>:</w:t>
      </w:r>
    </w:p>
    <w:p w:rsidR="009B762E" w:rsidRPr="004E08EB" w:rsidRDefault="009B762E" w:rsidP="00CC3FCC">
      <w:pPr>
        <w:pStyle w:val="BodyText"/>
        <w:rPr>
          <w:rFonts w:ascii="Book Antiqua" w:hAnsi="Book Antiqua"/>
        </w:rPr>
      </w:pPr>
    </w:p>
    <w:p w:rsidR="009B762E" w:rsidRPr="004E08EB" w:rsidRDefault="009B762E" w:rsidP="009B762E">
      <w:pPr>
        <w:spacing w:after="0" w:line="240" w:lineRule="auto"/>
        <w:ind w:left="2268"/>
        <w:jc w:val="both"/>
        <w:rPr>
          <w:rFonts w:ascii="Book Antiqua" w:hAnsi="Book Antiqua" w:cs="Times New Roman"/>
          <w:sz w:val="24"/>
          <w:szCs w:val="24"/>
        </w:rPr>
      </w:pPr>
      <w:r w:rsidRPr="004E08EB">
        <w:rPr>
          <w:rFonts w:ascii="Book Antiqua" w:hAnsi="Book Antiqua" w:cs="Times New Roman"/>
          <w:sz w:val="24"/>
          <w:szCs w:val="24"/>
        </w:rPr>
        <w:t>A</w:t>
      </w:r>
      <w:r w:rsidR="000D1B8E" w:rsidRPr="004E08EB">
        <w:rPr>
          <w:rFonts w:ascii="Book Antiqua" w:hAnsi="Book Antiqua" w:cs="Times New Roman"/>
          <w:sz w:val="24"/>
          <w:szCs w:val="24"/>
        </w:rPr>
        <w:t xml:space="preserve"> </w:t>
      </w:r>
      <w:r w:rsidRPr="004E08EB">
        <w:rPr>
          <w:rFonts w:ascii="Book Antiqua" w:hAnsi="Book Antiqua" w:cs="Times New Roman"/>
          <w:sz w:val="24"/>
          <w:szCs w:val="24"/>
        </w:rPr>
        <w:t>classificação</w:t>
      </w:r>
      <w:r w:rsidR="000D1B8E" w:rsidRPr="004E08EB">
        <w:rPr>
          <w:rFonts w:ascii="Book Antiqua" w:hAnsi="Book Antiqua" w:cs="Times New Roman"/>
          <w:sz w:val="24"/>
          <w:szCs w:val="24"/>
        </w:rPr>
        <w:t xml:space="preserve"> </w:t>
      </w:r>
      <w:r w:rsidRPr="004E08EB">
        <w:rPr>
          <w:rFonts w:ascii="Book Antiqua" w:hAnsi="Book Antiqua" w:cs="Times New Roman"/>
          <w:sz w:val="24"/>
          <w:szCs w:val="24"/>
        </w:rPr>
        <w:t>mais</w:t>
      </w:r>
      <w:r w:rsidR="000D1B8E" w:rsidRPr="004E08EB">
        <w:rPr>
          <w:rFonts w:ascii="Book Antiqua" w:hAnsi="Book Antiqua" w:cs="Times New Roman"/>
          <w:sz w:val="24"/>
          <w:szCs w:val="24"/>
        </w:rPr>
        <w:t xml:space="preserve"> </w:t>
      </w:r>
      <w:r w:rsidRPr="004E08EB">
        <w:rPr>
          <w:rFonts w:ascii="Book Antiqua" w:hAnsi="Book Antiqua" w:cs="Times New Roman"/>
          <w:sz w:val="24"/>
          <w:szCs w:val="24"/>
        </w:rPr>
        <w:t>geral</w:t>
      </w:r>
      <w:r w:rsidR="000D1B8E" w:rsidRPr="004E08EB">
        <w:rPr>
          <w:rFonts w:ascii="Book Antiqua" w:hAnsi="Book Antiqua" w:cs="Times New Roman"/>
          <w:sz w:val="24"/>
          <w:szCs w:val="24"/>
        </w:rPr>
        <w:t xml:space="preserve"> </w:t>
      </w:r>
      <w:r w:rsidRPr="004E08EB">
        <w:rPr>
          <w:rFonts w:ascii="Book Antiqua" w:hAnsi="Book Antiqua" w:cs="Times New Roman"/>
          <w:sz w:val="24"/>
          <w:szCs w:val="24"/>
        </w:rPr>
        <w:t>dos</w:t>
      </w:r>
      <w:r w:rsidR="000D1B8E" w:rsidRPr="004E08EB">
        <w:rPr>
          <w:rFonts w:ascii="Book Antiqua" w:hAnsi="Book Antiqua" w:cs="Times New Roman"/>
          <w:sz w:val="24"/>
          <w:szCs w:val="24"/>
        </w:rPr>
        <w:t xml:space="preserve"> </w:t>
      </w:r>
      <w:r w:rsidRPr="004E08EB">
        <w:rPr>
          <w:rFonts w:ascii="Book Antiqua" w:hAnsi="Book Antiqua" w:cs="Times New Roman"/>
          <w:sz w:val="24"/>
          <w:szCs w:val="24"/>
        </w:rPr>
        <w:t>livros,</w:t>
      </w:r>
      <w:r w:rsidR="000D1B8E" w:rsidRPr="004E08EB">
        <w:rPr>
          <w:rFonts w:ascii="Book Antiqua" w:hAnsi="Book Antiqua" w:cs="Times New Roman"/>
          <w:sz w:val="24"/>
          <w:szCs w:val="24"/>
        </w:rPr>
        <w:t xml:space="preserve"> </w:t>
      </w:r>
      <w:r w:rsidRPr="004E08EB">
        <w:rPr>
          <w:rFonts w:ascii="Book Antiqua" w:hAnsi="Book Antiqua" w:cs="Times New Roman"/>
          <w:sz w:val="24"/>
          <w:szCs w:val="24"/>
        </w:rPr>
        <w:t>que</w:t>
      </w:r>
      <w:r w:rsidR="000D1B8E" w:rsidRPr="004E08EB">
        <w:rPr>
          <w:rFonts w:ascii="Book Antiqua" w:hAnsi="Book Antiqua" w:cs="Times New Roman"/>
          <w:sz w:val="24"/>
          <w:szCs w:val="24"/>
        </w:rPr>
        <w:t xml:space="preserve"> </w:t>
      </w:r>
      <w:r w:rsidRPr="004E08EB">
        <w:rPr>
          <w:rFonts w:ascii="Book Antiqua" w:hAnsi="Book Antiqua" w:cs="Times New Roman"/>
          <w:sz w:val="24"/>
          <w:szCs w:val="24"/>
        </w:rPr>
        <w:t>trat</w:t>
      </w:r>
      <w:r w:rsidR="001E073C" w:rsidRPr="004E08EB">
        <w:rPr>
          <w:rFonts w:ascii="Book Antiqua" w:hAnsi="Book Antiqua" w:cs="Times New Roman"/>
          <w:sz w:val="24"/>
          <w:szCs w:val="24"/>
        </w:rPr>
        <w:t>ão</w:t>
      </w:r>
      <w:r w:rsidR="000D1B8E" w:rsidRPr="004E08EB">
        <w:rPr>
          <w:rFonts w:ascii="Book Antiqua" w:hAnsi="Book Antiqua" w:cs="Times New Roman"/>
          <w:sz w:val="24"/>
          <w:szCs w:val="24"/>
        </w:rPr>
        <w:t xml:space="preserve"> </w:t>
      </w:r>
      <w:r w:rsidRPr="004E08EB">
        <w:rPr>
          <w:rFonts w:ascii="Book Antiqua" w:hAnsi="Book Antiqua" w:cs="Times New Roman"/>
          <w:sz w:val="24"/>
          <w:szCs w:val="24"/>
        </w:rPr>
        <w:t>das</w:t>
      </w:r>
      <w:r w:rsidR="000D1B8E" w:rsidRPr="004E08EB">
        <w:rPr>
          <w:rFonts w:ascii="Book Antiqua" w:hAnsi="Book Antiqua" w:cs="Times New Roman"/>
          <w:sz w:val="24"/>
          <w:szCs w:val="24"/>
        </w:rPr>
        <w:t xml:space="preserve"> </w:t>
      </w:r>
      <w:r w:rsidR="001E073C" w:rsidRPr="004E08EB">
        <w:rPr>
          <w:rFonts w:ascii="Book Antiqua" w:hAnsi="Book Antiqua" w:cs="Times New Roman"/>
          <w:sz w:val="24"/>
          <w:szCs w:val="24"/>
        </w:rPr>
        <w:t>scie</w:t>
      </w:r>
      <w:r w:rsidRPr="004E08EB">
        <w:rPr>
          <w:rFonts w:ascii="Book Antiqua" w:hAnsi="Book Antiqua" w:cs="Times New Roman"/>
          <w:sz w:val="24"/>
          <w:szCs w:val="24"/>
        </w:rPr>
        <w:t>ncias</w:t>
      </w:r>
      <w:r w:rsidR="000D1B8E" w:rsidRPr="004E08EB">
        <w:rPr>
          <w:rFonts w:ascii="Book Antiqua" w:hAnsi="Book Antiqua" w:cs="Times New Roman"/>
          <w:sz w:val="24"/>
          <w:szCs w:val="24"/>
        </w:rPr>
        <w:t xml:space="preserve"> </w:t>
      </w:r>
      <w:r w:rsidRPr="004E08EB">
        <w:rPr>
          <w:rFonts w:ascii="Book Antiqua" w:hAnsi="Book Antiqua" w:cs="Times New Roman"/>
          <w:sz w:val="24"/>
          <w:szCs w:val="24"/>
        </w:rPr>
        <w:t>e</w:t>
      </w:r>
      <w:r w:rsidR="000D1B8E" w:rsidRPr="004E08EB">
        <w:rPr>
          <w:rFonts w:ascii="Book Antiqua" w:hAnsi="Book Antiqua" w:cs="Times New Roman"/>
          <w:sz w:val="24"/>
          <w:szCs w:val="24"/>
        </w:rPr>
        <w:t xml:space="preserve"> </w:t>
      </w:r>
      <w:r w:rsidRPr="004E08EB">
        <w:rPr>
          <w:rFonts w:ascii="Book Antiqua" w:hAnsi="Book Antiqua" w:cs="Times New Roman"/>
          <w:sz w:val="24"/>
          <w:szCs w:val="24"/>
        </w:rPr>
        <w:t>das</w:t>
      </w:r>
      <w:r w:rsidR="000D1B8E" w:rsidRPr="004E08EB">
        <w:rPr>
          <w:rFonts w:ascii="Book Antiqua" w:hAnsi="Book Antiqua" w:cs="Times New Roman"/>
          <w:sz w:val="24"/>
          <w:szCs w:val="24"/>
        </w:rPr>
        <w:t xml:space="preserve"> </w:t>
      </w:r>
      <w:r w:rsidRPr="004E08EB">
        <w:rPr>
          <w:rFonts w:ascii="Book Antiqua" w:hAnsi="Book Antiqua" w:cs="Times New Roman"/>
          <w:sz w:val="24"/>
          <w:szCs w:val="24"/>
        </w:rPr>
        <w:t>artes,</w:t>
      </w:r>
      <w:r w:rsidR="000D1B8E" w:rsidRPr="004E08EB">
        <w:rPr>
          <w:rFonts w:ascii="Book Antiqua" w:hAnsi="Book Antiqua" w:cs="Times New Roman"/>
          <w:sz w:val="24"/>
          <w:szCs w:val="24"/>
        </w:rPr>
        <w:t xml:space="preserve"> He </w:t>
      </w:r>
      <w:r w:rsidR="001E073C" w:rsidRPr="004E08EB">
        <w:rPr>
          <w:rFonts w:ascii="Book Antiqua" w:hAnsi="Book Antiqua" w:cs="Times New Roman"/>
          <w:sz w:val="24"/>
          <w:szCs w:val="24"/>
        </w:rPr>
        <w:t>concebida nestes termos; Scie</w:t>
      </w:r>
      <w:r w:rsidRPr="004E08EB">
        <w:rPr>
          <w:rFonts w:ascii="Book Antiqua" w:hAnsi="Book Antiqua" w:cs="Times New Roman"/>
          <w:sz w:val="24"/>
          <w:szCs w:val="24"/>
        </w:rPr>
        <w:t>ncias: abstra</w:t>
      </w:r>
      <w:r w:rsidR="001E073C" w:rsidRPr="004E08EB">
        <w:rPr>
          <w:rFonts w:ascii="Book Antiqua" w:hAnsi="Book Antiqua" w:cs="Times New Roman"/>
          <w:sz w:val="24"/>
          <w:szCs w:val="24"/>
        </w:rPr>
        <w:t>c</w:t>
      </w:r>
      <w:r w:rsidRPr="004E08EB">
        <w:rPr>
          <w:rFonts w:ascii="Book Antiqua" w:hAnsi="Book Antiqua" w:cs="Times New Roman"/>
          <w:sz w:val="24"/>
          <w:szCs w:val="24"/>
        </w:rPr>
        <w:t>tas, positivas, exa</w:t>
      </w:r>
      <w:r w:rsidR="001E073C" w:rsidRPr="004E08EB">
        <w:rPr>
          <w:rFonts w:ascii="Book Antiqua" w:hAnsi="Book Antiqua" w:cs="Times New Roman"/>
          <w:sz w:val="24"/>
          <w:szCs w:val="24"/>
        </w:rPr>
        <w:t>ctas, experimentaes e naturaes; Literatura: Grama</w:t>
      </w:r>
      <w:r w:rsidRPr="004E08EB">
        <w:rPr>
          <w:rFonts w:ascii="Book Antiqua" w:hAnsi="Book Antiqua" w:cs="Times New Roman"/>
          <w:sz w:val="24"/>
          <w:szCs w:val="24"/>
        </w:rPr>
        <w:t>ticas, Dic</w:t>
      </w:r>
      <w:r w:rsidR="001E073C" w:rsidRPr="004E08EB">
        <w:rPr>
          <w:rFonts w:ascii="Book Antiqua" w:hAnsi="Book Antiqua" w:cs="Times New Roman"/>
          <w:sz w:val="24"/>
          <w:szCs w:val="24"/>
        </w:rPr>
        <w:t>cionarios, Classicos da lingo</w:t>
      </w:r>
      <w:r w:rsidR="00E13BF3" w:rsidRPr="004E08EB">
        <w:rPr>
          <w:rFonts w:ascii="Book Antiqua" w:hAnsi="Book Antiqua" w:cs="Times New Roman"/>
          <w:sz w:val="24"/>
          <w:szCs w:val="24"/>
        </w:rPr>
        <w:t>a, Retorica, Eloquencia, Poesia, Historia, e tudo quanto se compreh</w:t>
      </w:r>
      <w:r w:rsidRPr="004E08EB">
        <w:rPr>
          <w:rFonts w:ascii="Book Antiqua" w:hAnsi="Book Antiqua" w:cs="Times New Roman"/>
          <w:sz w:val="24"/>
          <w:szCs w:val="24"/>
        </w:rPr>
        <w:t>ende na denominação de Bel</w:t>
      </w:r>
      <w:r w:rsidR="00E13BF3" w:rsidRPr="004E08EB">
        <w:rPr>
          <w:rFonts w:ascii="Book Antiqua" w:hAnsi="Book Antiqua" w:cs="Times New Roman"/>
          <w:sz w:val="24"/>
          <w:szCs w:val="24"/>
        </w:rPr>
        <w:t>l</w:t>
      </w:r>
      <w:r w:rsidRPr="004E08EB">
        <w:rPr>
          <w:rFonts w:ascii="Book Antiqua" w:hAnsi="Book Antiqua" w:cs="Times New Roman"/>
          <w:sz w:val="24"/>
          <w:szCs w:val="24"/>
        </w:rPr>
        <w:t>as letras e Humanidade</w:t>
      </w:r>
      <w:r w:rsidR="00515E63" w:rsidRPr="004E08EB">
        <w:rPr>
          <w:rFonts w:ascii="Book Antiqua" w:hAnsi="Book Antiqua" w:cs="Times New Roman"/>
          <w:sz w:val="24"/>
          <w:szCs w:val="24"/>
        </w:rPr>
        <w:t>s</w:t>
      </w:r>
      <w:r w:rsidR="005758B7" w:rsidRPr="004E08EB">
        <w:rPr>
          <w:rStyle w:val="FootnoteReference"/>
          <w:rFonts w:ascii="Book Antiqua" w:hAnsi="Book Antiqua" w:cs="Times New Roman"/>
          <w:sz w:val="24"/>
          <w:szCs w:val="24"/>
        </w:rPr>
        <w:footnoteReference w:id="49"/>
      </w:r>
      <w:r w:rsidR="00515E63" w:rsidRPr="004E08EB">
        <w:rPr>
          <w:rFonts w:ascii="Book Antiqua" w:hAnsi="Book Antiqua" w:cs="Times New Roman"/>
          <w:sz w:val="24"/>
          <w:szCs w:val="24"/>
        </w:rPr>
        <w:t>.</w:t>
      </w:r>
    </w:p>
    <w:p w:rsidR="008E7B9C" w:rsidRPr="004E08EB" w:rsidRDefault="008E7B9C" w:rsidP="008E7B9C">
      <w:pPr>
        <w:spacing w:after="0" w:line="240" w:lineRule="auto"/>
        <w:jc w:val="both"/>
        <w:rPr>
          <w:rFonts w:ascii="Book Antiqua" w:hAnsi="Book Antiqua" w:cs="Times New Roman"/>
          <w:sz w:val="24"/>
          <w:szCs w:val="24"/>
        </w:rPr>
      </w:pPr>
    </w:p>
    <w:p w:rsidR="00B46FAC" w:rsidRPr="004E08EB" w:rsidRDefault="009B762E" w:rsidP="00935360">
      <w:pPr>
        <w:pStyle w:val="BodyText"/>
        <w:ind w:firstLine="708"/>
        <w:jc w:val="both"/>
        <w:rPr>
          <w:rFonts w:ascii="Book Antiqua" w:hAnsi="Book Antiqua"/>
        </w:rPr>
      </w:pPr>
      <w:r w:rsidRPr="004E08EB">
        <w:rPr>
          <w:rFonts w:ascii="Book Antiqua" w:hAnsi="Book Antiqua"/>
        </w:rPr>
        <w:t xml:space="preserve">O sentido </w:t>
      </w:r>
      <w:r w:rsidR="00B46FAC" w:rsidRPr="004E08EB">
        <w:rPr>
          <w:rFonts w:ascii="Book Antiqua" w:hAnsi="Book Antiqua"/>
        </w:rPr>
        <w:t xml:space="preserve">de literatura para Abreu e Lima pode ser aproximado dos verbetes da </w:t>
      </w:r>
      <w:r w:rsidR="00B46FAC" w:rsidRPr="004E08EB">
        <w:rPr>
          <w:rFonts w:ascii="Book Antiqua" w:hAnsi="Book Antiqua"/>
          <w:i/>
        </w:rPr>
        <w:t xml:space="preserve">Enciclopédia </w:t>
      </w:r>
      <w:r w:rsidR="00B46FAC" w:rsidRPr="004E08EB">
        <w:rPr>
          <w:rFonts w:ascii="Book Antiqua" w:hAnsi="Book Antiqua"/>
        </w:rPr>
        <w:t>de Diderot e d’Alembert, do século XVIII, em que os autores empregam como partes da literatura “a Gramática, a eloquência, a poesia, a História, a crítica” e destacam não só o enriquecimento mútuo entre as letras e a literatura, mas também a união entre elas como fator responsável pelo florescimento de uma nação</w:t>
      </w:r>
      <w:r w:rsidR="008177B8" w:rsidRPr="004E08EB">
        <w:rPr>
          <w:rStyle w:val="FootnoteReference"/>
          <w:rFonts w:ascii="Book Antiqua" w:hAnsi="Book Antiqua"/>
        </w:rPr>
        <w:footnoteReference w:id="50"/>
      </w:r>
      <w:r w:rsidR="00B46FAC" w:rsidRPr="004E08EB">
        <w:rPr>
          <w:rFonts w:ascii="Book Antiqua" w:hAnsi="Book Antiqua"/>
        </w:rPr>
        <w:t>. Um dos pontos</w:t>
      </w:r>
      <w:r w:rsidR="000D1B8E" w:rsidRPr="004E08EB">
        <w:rPr>
          <w:rFonts w:ascii="Book Antiqua" w:hAnsi="Book Antiqua"/>
        </w:rPr>
        <w:t xml:space="preserve"> </w:t>
      </w:r>
      <w:r w:rsidR="00B46FAC" w:rsidRPr="004E08EB">
        <w:rPr>
          <w:rFonts w:ascii="Book Antiqua" w:hAnsi="Book Antiqua"/>
        </w:rPr>
        <w:t>questionados</w:t>
      </w:r>
      <w:r w:rsidR="000D1B8E" w:rsidRPr="004E08EB">
        <w:rPr>
          <w:rFonts w:ascii="Book Antiqua" w:hAnsi="Book Antiqua"/>
        </w:rPr>
        <w:t xml:space="preserve"> </w:t>
      </w:r>
      <w:r w:rsidR="00B46FAC" w:rsidRPr="004E08EB">
        <w:rPr>
          <w:rFonts w:ascii="Book Antiqua" w:hAnsi="Book Antiqua"/>
        </w:rPr>
        <w:t>no</w:t>
      </w:r>
      <w:r w:rsidR="000D1B8E" w:rsidRPr="004E08EB">
        <w:rPr>
          <w:rFonts w:ascii="Book Antiqua" w:hAnsi="Book Antiqua"/>
        </w:rPr>
        <w:t xml:space="preserve"> </w:t>
      </w:r>
      <w:r w:rsidR="00B46FAC" w:rsidRPr="004E08EB">
        <w:rPr>
          <w:rFonts w:ascii="Book Antiqua" w:hAnsi="Book Antiqua"/>
          <w:i/>
        </w:rPr>
        <w:t>Bosquejo</w:t>
      </w:r>
      <w:r w:rsidR="000D1B8E" w:rsidRPr="004E08EB">
        <w:rPr>
          <w:rFonts w:ascii="Book Antiqua" w:hAnsi="Book Antiqua"/>
          <w:i/>
        </w:rPr>
        <w:t xml:space="preserve"> </w:t>
      </w:r>
      <w:r w:rsidR="00B46FAC" w:rsidRPr="004E08EB">
        <w:rPr>
          <w:rFonts w:ascii="Book Antiqua" w:hAnsi="Book Antiqua"/>
        </w:rPr>
        <w:t>é</w:t>
      </w:r>
      <w:r w:rsidR="000D1B8E" w:rsidRPr="004E08EB">
        <w:rPr>
          <w:rFonts w:ascii="Book Antiqua" w:hAnsi="Book Antiqua"/>
        </w:rPr>
        <w:t xml:space="preserve"> </w:t>
      </w:r>
      <w:r w:rsidR="00B46FAC" w:rsidRPr="004E08EB">
        <w:rPr>
          <w:rFonts w:ascii="Book Antiqua" w:hAnsi="Book Antiqua"/>
        </w:rPr>
        <w:t>o</w:t>
      </w:r>
      <w:r w:rsidR="000D1B8E" w:rsidRPr="004E08EB">
        <w:rPr>
          <w:rFonts w:ascii="Book Antiqua" w:hAnsi="Book Antiqua"/>
        </w:rPr>
        <w:t xml:space="preserve"> </w:t>
      </w:r>
      <w:r w:rsidR="00B46FAC" w:rsidRPr="004E08EB">
        <w:rPr>
          <w:rFonts w:ascii="Book Antiqua" w:hAnsi="Book Antiqua"/>
        </w:rPr>
        <w:t>da</w:t>
      </w:r>
      <w:r w:rsidR="000D1B8E" w:rsidRPr="004E08EB">
        <w:rPr>
          <w:rFonts w:ascii="Book Antiqua" w:hAnsi="Book Antiqua"/>
        </w:rPr>
        <w:t xml:space="preserve"> </w:t>
      </w:r>
      <w:r w:rsidR="00B46FAC" w:rsidRPr="004E08EB">
        <w:rPr>
          <w:rFonts w:ascii="Book Antiqua" w:hAnsi="Book Antiqua"/>
        </w:rPr>
        <w:t>nacionalidade</w:t>
      </w:r>
      <w:r w:rsidR="000D1B8E" w:rsidRPr="004E08EB">
        <w:rPr>
          <w:rFonts w:ascii="Book Antiqua" w:hAnsi="Book Antiqua"/>
        </w:rPr>
        <w:t xml:space="preserve"> </w:t>
      </w:r>
      <w:r w:rsidR="00B46FAC" w:rsidRPr="004E08EB">
        <w:rPr>
          <w:rFonts w:ascii="Book Antiqua" w:hAnsi="Book Antiqua"/>
        </w:rPr>
        <w:t>da</w:t>
      </w:r>
      <w:r w:rsidR="000D1B8E" w:rsidRPr="004E08EB">
        <w:rPr>
          <w:rFonts w:ascii="Book Antiqua" w:hAnsi="Book Antiqua"/>
        </w:rPr>
        <w:t xml:space="preserve"> </w:t>
      </w:r>
      <w:r w:rsidR="00B46FAC" w:rsidRPr="004E08EB">
        <w:rPr>
          <w:rFonts w:ascii="Book Antiqua" w:hAnsi="Book Antiqua"/>
        </w:rPr>
        <w:t>literatura.</w:t>
      </w:r>
      <w:r w:rsidR="000D1B8E" w:rsidRPr="004E08EB">
        <w:rPr>
          <w:rFonts w:ascii="Book Antiqua" w:hAnsi="Book Antiqua"/>
        </w:rPr>
        <w:t xml:space="preserve"> </w:t>
      </w:r>
      <w:r w:rsidR="00B46FAC" w:rsidRPr="004E08EB">
        <w:rPr>
          <w:rFonts w:ascii="Book Antiqua" w:hAnsi="Book Antiqua"/>
        </w:rPr>
        <w:t>Tanto</w:t>
      </w:r>
      <w:r w:rsidR="002A5806" w:rsidRPr="004E08EB">
        <w:rPr>
          <w:rFonts w:ascii="Book Antiqua" w:hAnsi="Book Antiqua"/>
        </w:rPr>
        <w:t xml:space="preserve"> </w:t>
      </w:r>
      <w:r w:rsidR="00B46FAC" w:rsidRPr="004E08EB">
        <w:rPr>
          <w:rFonts w:ascii="Book Antiqua" w:hAnsi="Book Antiqua"/>
        </w:rPr>
        <w:t>Abreu</w:t>
      </w:r>
      <w:r w:rsidR="002A5806" w:rsidRPr="004E08EB">
        <w:rPr>
          <w:rFonts w:ascii="Book Antiqua" w:hAnsi="Book Antiqua"/>
        </w:rPr>
        <w:t xml:space="preserve"> </w:t>
      </w:r>
      <w:r w:rsidR="00B46FAC" w:rsidRPr="004E08EB">
        <w:rPr>
          <w:rFonts w:ascii="Book Antiqua" w:hAnsi="Book Antiqua"/>
        </w:rPr>
        <w:t>e</w:t>
      </w:r>
      <w:r w:rsidR="002A5806" w:rsidRPr="004E08EB">
        <w:rPr>
          <w:rFonts w:ascii="Book Antiqua" w:hAnsi="Book Antiqua"/>
        </w:rPr>
        <w:t xml:space="preserve"> </w:t>
      </w:r>
      <w:r w:rsidR="00B46FAC" w:rsidRPr="004E08EB">
        <w:rPr>
          <w:rFonts w:ascii="Book Antiqua" w:hAnsi="Book Antiqua"/>
        </w:rPr>
        <w:t>Lima</w:t>
      </w:r>
      <w:r w:rsidR="002A5806" w:rsidRPr="004E08EB">
        <w:rPr>
          <w:rFonts w:ascii="Book Antiqua" w:hAnsi="Book Antiqua"/>
        </w:rPr>
        <w:t xml:space="preserve"> </w:t>
      </w:r>
      <w:r w:rsidR="00B46FAC" w:rsidRPr="004E08EB">
        <w:rPr>
          <w:rFonts w:ascii="Book Antiqua" w:hAnsi="Book Antiqua"/>
        </w:rPr>
        <w:t>como José da Gama e Castro</w:t>
      </w:r>
      <w:r w:rsidR="003B670D" w:rsidRPr="004E08EB">
        <w:rPr>
          <w:rStyle w:val="FootnoteReference"/>
          <w:rFonts w:ascii="Book Antiqua" w:hAnsi="Book Antiqua"/>
        </w:rPr>
        <w:footnoteReference w:id="51"/>
      </w:r>
      <w:r w:rsidR="000D1B8E" w:rsidRPr="004E08EB">
        <w:rPr>
          <w:rFonts w:ascii="Book Antiqua" w:hAnsi="Book Antiqua"/>
        </w:rPr>
        <w:t xml:space="preserve"> </w:t>
      </w:r>
      <w:r w:rsidR="00B46FAC" w:rsidRPr="004E08EB">
        <w:rPr>
          <w:rFonts w:ascii="Book Antiqua" w:hAnsi="Book Antiqua"/>
        </w:rPr>
        <w:t>defendiam que o Brasil ainda não tinha uma literatur</w:t>
      </w:r>
      <w:r w:rsidR="0083793E" w:rsidRPr="004E08EB">
        <w:rPr>
          <w:rFonts w:ascii="Book Antiqua" w:hAnsi="Book Antiqua"/>
        </w:rPr>
        <w:t>a própria</w:t>
      </w:r>
      <w:r w:rsidR="0083793E" w:rsidRPr="004E08EB">
        <w:rPr>
          <w:rStyle w:val="FootnoteReference"/>
          <w:rFonts w:ascii="Book Antiqua" w:hAnsi="Book Antiqua"/>
        </w:rPr>
        <w:footnoteReference w:id="52"/>
      </w:r>
      <w:r w:rsidR="00B46FAC" w:rsidRPr="004E08EB">
        <w:rPr>
          <w:rFonts w:ascii="Book Antiqua" w:hAnsi="Book Antiqua"/>
        </w:rPr>
        <w:t>. O posicionamen</w:t>
      </w:r>
      <w:r w:rsidR="001625D7" w:rsidRPr="004E08EB">
        <w:rPr>
          <w:rFonts w:ascii="Book Antiqua" w:hAnsi="Book Antiqua"/>
        </w:rPr>
        <w:t>to de Abreu e Lima foi questionado</w:t>
      </w:r>
      <w:r w:rsidR="00B46FAC" w:rsidRPr="004E08EB">
        <w:rPr>
          <w:rFonts w:ascii="Book Antiqua" w:hAnsi="Book Antiqua"/>
        </w:rPr>
        <w:t xml:space="preserve"> por críticos contemporâneos dele como Joaquim Norberto </w:t>
      </w:r>
      <w:r w:rsidR="007C4FD7" w:rsidRPr="004E08EB">
        <w:rPr>
          <w:rFonts w:ascii="Book Antiqua" w:hAnsi="Book Antiqua"/>
        </w:rPr>
        <w:t xml:space="preserve">de Souza Silva (1820-1891) </w:t>
      </w:r>
      <w:r w:rsidR="00B46FAC" w:rsidRPr="004E08EB">
        <w:rPr>
          <w:rFonts w:ascii="Book Antiqua" w:hAnsi="Book Antiqua"/>
        </w:rPr>
        <w:t xml:space="preserve">e </w:t>
      </w:r>
      <w:r w:rsidR="007C4FD7" w:rsidRPr="004E08EB">
        <w:rPr>
          <w:rFonts w:ascii="Book Antiqua" w:hAnsi="Book Antiqua"/>
        </w:rPr>
        <w:t xml:space="preserve">Santiago </w:t>
      </w:r>
      <w:r w:rsidR="00B46FAC" w:rsidRPr="004E08EB">
        <w:rPr>
          <w:rFonts w:ascii="Book Antiqua" w:hAnsi="Book Antiqua"/>
        </w:rPr>
        <w:t>Nunes Ribeiro. Antônio Candido e Almeida Gonçalves apontaram que para Nunes Ribeiro o ensaio de Abreu e Lima representava uma ameaça</w:t>
      </w:r>
      <w:r w:rsidR="000D1B8E" w:rsidRPr="004E08EB">
        <w:rPr>
          <w:rFonts w:ascii="Book Antiqua" w:hAnsi="Book Antiqua"/>
        </w:rPr>
        <w:t xml:space="preserve"> </w:t>
      </w:r>
      <w:r w:rsidR="00B46FAC" w:rsidRPr="004E08EB">
        <w:rPr>
          <w:rFonts w:ascii="Book Antiqua" w:hAnsi="Book Antiqua"/>
        </w:rPr>
        <w:t>na</w:t>
      </w:r>
      <w:r w:rsidR="000D1B8E" w:rsidRPr="004E08EB">
        <w:rPr>
          <w:rFonts w:ascii="Book Antiqua" w:hAnsi="Book Antiqua"/>
        </w:rPr>
        <w:t xml:space="preserve"> </w:t>
      </w:r>
      <w:r w:rsidR="00B46FAC" w:rsidRPr="004E08EB">
        <w:rPr>
          <w:rFonts w:ascii="Book Antiqua" w:hAnsi="Book Antiqua"/>
        </w:rPr>
        <w:t>construção</w:t>
      </w:r>
      <w:r w:rsidR="000D1B8E" w:rsidRPr="004E08EB">
        <w:rPr>
          <w:rFonts w:ascii="Book Antiqua" w:hAnsi="Book Antiqua"/>
        </w:rPr>
        <w:t xml:space="preserve"> </w:t>
      </w:r>
      <w:r w:rsidR="00B46FAC" w:rsidRPr="004E08EB">
        <w:rPr>
          <w:rFonts w:ascii="Book Antiqua" w:hAnsi="Book Antiqua"/>
        </w:rPr>
        <w:t>da</w:t>
      </w:r>
      <w:r w:rsidR="000D1B8E" w:rsidRPr="004E08EB">
        <w:rPr>
          <w:rFonts w:ascii="Book Antiqua" w:hAnsi="Book Antiqua"/>
        </w:rPr>
        <w:t xml:space="preserve"> </w:t>
      </w:r>
      <w:r w:rsidR="00B46FAC" w:rsidRPr="004E08EB">
        <w:rPr>
          <w:rFonts w:ascii="Book Antiqua" w:hAnsi="Book Antiqua"/>
        </w:rPr>
        <w:t>autonomia</w:t>
      </w:r>
      <w:r w:rsidR="000D1B8E" w:rsidRPr="004E08EB">
        <w:rPr>
          <w:rFonts w:ascii="Book Antiqua" w:hAnsi="Book Antiqua"/>
        </w:rPr>
        <w:t xml:space="preserve"> </w:t>
      </w:r>
      <w:r w:rsidR="00B46FAC" w:rsidRPr="004E08EB">
        <w:rPr>
          <w:rFonts w:ascii="Book Antiqua" w:hAnsi="Book Antiqua"/>
        </w:rPr>
        <w:t>da</w:t>
      </w:r>
      <w:r w:rsidR="000D1B8E" w:rsidRPr="004E08EB">
        <w:rPr>
          <w:rFonts w:ascii="Book Antiqua" w:hAnsi="Book Antiqua"/>
        </w:rPr>
        <w:t xml:space="preserve"> </w:t>
      </w:r>
      <w:r w:rsidR="00B46FAC" w:rsidRPr="004E08EB">
        <w:rPr>
          <w:rFonts w:ascii="Book Antiqua" w:hAnsi="Book Antiqua"/>
        </w:rPr>
        <w:t>literatura</w:t>
      </w:r>
      <w:r w:rsidR="000D1B8E" w:rsidRPr="004E08EB">
        <w:rPr>
          <w:rFonts w:ascii="Book Antiqua" w:hAnsi="Book Antiqua"/>
        </w:rPr>
        <w:t xml:space="preserve"> </w:t>
      </w:r>
      <w:r w:rsidR="00B46FAC" w:rsidRPr="004E08EB">
        <w:rPr>
          <w:rFonts w:ascii="Book Antiqua" w:hAnsi="Book Antiqua"/>
        </w:rPr>
        <w:t>brasileira,</w:t>
      </w:r>
      <w:r w:rsidR="000D1B8E" w:rsidRPr="004E08EB">
        <w:rPr>
          <w:rFonts w:ascii="Book Antiqua" w:hAnsi="Book Antiqua"/>
        </w:rPr>
        <w:t xml:space="preserve"> </w:t>
      </w:r>
      <w:r w:rsidR="00B46FAC" w:rsidRPr="004E08EB">
        <w:rPr>
          <w:rFonts w:ascii="Book Antiqua" w:hAnsi="Book Antiqua"/>
        </w:rPr>
        <w:t>sendo</w:t>
      </w:r>
      <w:r w:rsidR="000D1B8E" w:rsidRPr="004E08EB">
        <w:rPr>
          <w:rFonts w:ascii="Book Antiqua" w:hAnsi="Book Antiqua"/>
        </w:rPr>
        <w:t xml:space="preserve"> </w:t>
      </w:r>
      <w:r w:rsidR="00B46FAC" w:rsidRPr="004E08EB">
        <w:rPr>
          <w:rFonts w:ascii="Book Antiqua" w:hAnsi="Book Antiqua"/>
        </w:rPr>
        <w:t>contrário</w:t>
      </w:r>
      <w:r w:rsidR="000D1B8E" w:rsidRPr="004E08EB">
        <w:rPr>
          <w:rFonts w:ascii="Book Antiqua" w:hAnsi="Book Antiqua"/>
        </w:rPr>
        <w:t xml:space="preserve"> </w:t>
      </w:r>
      <w:r w:rsidR="00B46FAC" w:rsidRPr="004E08EB">
        <w:rPr>
          <w:rFonts w:ascii="Book Antiqua" w:hAnsi="Book Antiqua"/>
        </w:rPr>
        <w:t>ao</w:t>
      </w:r>
      <w:r w:rsidR="000D1B8E" w:rsidRPr="004E08EB">
        <w:rPr>
          <w:rFonts w:ascii="Book Antiqua" w:hAnsi="Book Antiqua"/>
        </w:rPr>
        <w:t xml:space="preserve"> </w:t>
      </w:r>
      <w:r w:rsidR="00B46FAC" w:rsidRPr="004E08EB">
        <w:rPr>
          <w:rFonts w:ascii="Book Antiqua" w:hAnsi="Book Antiqua"/>
        </w:rPr>
        <w:t>teor</w:t>
      </w:r>
      <w:r w:rsidR="000D1B8E" w:rsidRPr="004E08EB">
        <w:rPr>
          <w:rFonts w:ascii="Book Antiqua" w:hAnsi="Book Antiqua"/>
        </w:rPr>
        <w:t xml:space="preserve"> </w:t>
      </w:r>
      <w:r w:rsidR="00B46FAC" w:rsidRPr="004E08EB">
        <w:rPr>
          <w:rFonts w:ascii="Book Antiqua" w:hAnsi="Book Antiqua"/>
        </w:rPr>
        <w:t>nacionalista, que tinha Nunes Ribeiro como um</w:t>
      </w:r>
      <w:r w:rsidR="008D3EC3" w:rsidRPr="004E08EB">
        <w:rPr>
          <w:rFonts w:ascii="Book Antiqua" w:hAnsi="Book Antiqua"/>
        </w:rPr>
        <w:t xml:space="preserve"> dos expoentes</w:t>
      </w:r>
      <w:r w:rsidR="008D3EC3" w:rsidRPr="004E08EB">
        <w:rPr>
          <w:rStyle w:val="FootnoteReference"/>
          <w:rFonts w:ascii="Book Antiqua" w:hAnsi="Book Antiqua"/>
        </w:rPr>
        <w:footnoteReference w:id="53"/>
      </w:r>
      <w:r w:rsidR="00B46FAC" w:rsidRPr="004E08EB">
        <w:rPr>
          <w:rFonts w:ascii="Book Antiqua" w:hAnsi="Book Antiqua"/>
        </w:rPr>
        <w:t>.</w:t>
      </w:r>
    </w:p>
    <w:p w:rsidR="000A744F" w:rsidRDefault="000A744F" w:rsidP="001625D7">
      <w:pPr>
        <w:pStyle w:val="BodyText"/>
        <w:ind w:firstLine="708"/>
        <w:jc w:val="both"/>
        <w:rPr>
          <w:rFonts w:ascii="Book Antiqua" w:hAnsi="Book Antiqua"/>
        </w:rPr>
      </w:pPr>
    </w:p>
    <w:p w:rsidR="00B46FAC" w:rsidRPr="004E08EB" w:rsidRDefault="001625D7" w:rsidP="001625D7">
      <w:pPr>
        <w:pStyle w:val="BodyText"/>
        <w:ind w:firstLine="708"/>
        <w:jc w:val="both"/>
        <w:rPr>
          <w:rFonts w:ascii="Book Antiqua" w:hAnsi="Book Antiqua"/>
        </w:rPr>
      </w:pPr>
      <w:r w:rsidRPr="004E08EB">
        <w:rPr>
          <w:rFonts w:ascii="Book Antiqua" w:hAnsi="Book Antiqua"/>
        </w:rPr>
        <w:lastRenderedPageBreak/>
        <w:t xml:space="preserve">Apesar </w:t>
      </w:r>
      <w:r w:rsidR="00B46FAC" w:rsidRPr="004E08EB">
        <w:rPr>
          <w:rFonts w:ascii="Book Antiqua" w:hAnsi="Book Antiqua"/>
        </w:rPr>
        <w:t>das várias considerações negativas no século XIX sobre as contribuições de Abreu e Lima para a historiografia, Roberto Acízelo de Souza foi quem reavaliou criticamente sua presença nesse campo. No entanto, antes dele, Nelson Werneck Sodré</w:t>
      </w:r>
      <w:r w:rsidR="003F1367" w:rsidRPr="004E08EB">
        <w:rPr>
          <w:rFonts w:ascii="Book Antiqua" w:hAnsi="Book Antiqua"/>
        </w:rPr>
        <w:t xml:space="preserve"> (1911-1999)</w:t>
      </w:r>
      <w:r w:rsidR="00B46FAC" w:rsidRPr="004E08EB">
        <w:rPr>
          <w:rFonts w:ascii="Book Antiqua" w:hAnsi="Book Antiqua"/>
        </w:rPr>
        <w:t xml:space="preserve">, Antônio Candido e Alfredo Bosi introduziram as discussões referentes a esta questão. Na </w:t>
      </w:r>
      <w:r w:rsidR="00B46FAC" w:rsidRPr="004E08EB">
        <w:rPr>
          <w:rFonts w:ascii="Book Antiqua" w:hAnsi="Book Antiqua"/>
          <w:i/>
        </w:rPr>
        <w:t xml:space="preserve">História da Literatura Brasileira </w:t>
      </w:r>
      <w:r w:rsidR="00ED7247" w:rsidRPr="004E08EB">
        <w:rPr>
          <w:rFonts w:ascii="Book Antiqua" w:hAnsi="Book Antiqua"/>
        </w:rPr>
        <w:t>(1938), Sodré cita</w:t>
      </w:r>
      <w:r w:rsidR="00B46FAC" w:rsidRPr="004E08EB">
        <w:rPr>
          <w:rFonts w:ascii="Book Antiqua" w:hAnsi="Book Antiqua"/>
        </w:rPr>
        <w:t xml:space="preserve"> o nome de Abreu e Lima em diferentes momentos. Primeiro, pela participação na história ao lado dos Libertadores, como uma figura sugestiva nas lutas de Bolívar e nas agitações do Recife</w:t>
      </w:r>
      <w:r w:rsidR="00CE5E26" w:rsidRPr="004E08EB">
        <w:rPr>
          <w:rStyle w:val="FootnoteReference"/>
          <w:rFonts w:ascii="Book Antiqua" w:hAnsi="Book Antiqua"/>
        </w:rPr>
        <w:footnoteReference w:id="54"/>
      </w:r>
      <w:r w:rsidR="00ED7247" w:rsidRPr="004E08EB">
        <w:rPr>
          <w:rFonts w:ascii="Book Antiqua" w:hAnsi="Book Antiqua"/>
        </w:rPr>
        <w:t>, depois, por ser uma personalidade</w:t>
      </w:r>
      <w:r w:rsidR="00B46FAC" w:rsidRPr="004E08EB">
        <w:rPr>
          <w:rFonts w:ascii="Book Antiqua" w:hAnsi="Book Antiqua"/>
        </w:rPr>
        <w:t xml:space="preserve"> singular que aguarda interpretação, que espera um biógrafo. Na parte das letras, destaca o trabalho de Abreu</w:t>
      </w:r>
      <w:r w:rsidR="002233AC" w:rsidRPr="004E08EB">
        <w:rPr>
          <w:rFonts w:ascii="Book Antiqua" w:hAnsi="Book Antiqua"/>
        </w:rPr>
        <w:t xml:space="preserve"> </w:t>
      </w:r>
      <w:r w:rsidR="00B46FAC" w:rsidRPr="004E08EB">
        <w:rPr>
          <w:rFonts w:ascii="Book Antiqua" w:hAnsi="Book Antiqua"/>
        </w:rPr>
        <w:t>e</w:t>
      </w:r>
      <w:r w:rsidR="002233AC" w:rsidRPr="004E08EB">
        <w:rPr>
          <w:rFonts w:ascii="Book Antiqua" w:hAnsi="Book Antiqua"/>
        </w:rPr>
        <w:t xml:space="preserve"> </w:t>
      </w:r>
      <w:r w:rsidR="00B46FAC" w:rsidRPr="004E08EB">
        <w:rPr>
          <w:rFonts w:ascii="Book Antiqua" w:hAnsi="Book Antiqua"/>
        </w:rPr>
        <w:t>Lima</w:t>
      </w:r>
      <w:r w:rsidR="002233AC" w:rsidRPr="004E08EB">
        <w:rPr>
          <w:rFonts w:ascii="Book Antiqua" w:hAnsi="Book Antiqua"/>
        </w:rPr>
        <w:t xml:space="preserve"> </w:t>
      </w:r>
      <w:r w:rsidR="00B46FAC" w:rsidRPr="004E08EB">
        <w:rPr>
          <w:rFonts w:ascii="Book Antiqua" w:hAnsi="Book Antiqua"/>
        </w:rPr>
        <w:t>como</w:t>
      </w:r>
      <w:r w:rsidR="002233AC" w:rsidRPr="004E08EB">
        <w:rPr>
          <w:rFonts w:ascii="Book Antiqua" w:hAnsi="Book Antiqua"/>
        </w:rPr>
        <w:t xml:space="preserve"> </w:t>
      </w:r>
      <w:r w:rsidR="00B46FAC" w:rsidRPr="004E08EB">
        <w:rPr>
          <w:rFonts w:ascii="Book Antiqua" w:hAnsi="Book Antiqua"/>
        </w:rPr>
        <w:t>continuador,</w:t>
      </w:r>
      <w:r w:rsidR="002233AC" w:rsidRPr="004E08EB">
        <w:rPr>
          <w:rFonts w:ascii="Book Antiqua" w:hAnsi="Book Antiqua"/>
        </w:rPr>
        <w:t xml:space="preserve"> </w:t>
      </w:r>
      <w:r w:rsidR="00B46FAC" w:rsidRPr="004E08EB">
        <w:rPr>
          <w:rFonts w:ascii="Book Antiqua" w:hAnsi="Book Antiqua"/>
        </w:rPr>
        <w:t>após</w:t>
      </w:r>
      <w:r w:rsidR="002233AC" w:rsidRPr="004E08EB">
        <w:rPr>
          <w:rFonts w:ascii="Book Antiqua" w:hAnsi="Book Antiqua"/>
        </w:rPr>
        <w:t xml:space="preserve"> </w:t>
      </w:r>
      <w:r w:rsidR="00B46FAC" w:rsidRPr="004E08EB">
        <w:rPr>
          <w:rFonts w:ascii="Book Antiqua" w:hAnsi="Book Antiqua"/>
        </w:rPr>
        <w:t>Gonçalves</w:t>
      </w:r>
      <w:r w:rsidR="002233AC" w:rsidRPr="004E08EB">
        <w:rPr>
          <w:rFonts w:ascii="Book Antiqua" w:hAnsi="Book Antiqua"/>
        </w:rPr>
        <w:t xml:space="preserve"> </w:t>
      </w:r>
      <w:r w:rsidR="00B46FAC" w:rsidRPr="004E08EB">
        <w:rPr>
          <w:rFonts w:ascii="Book Antiqua" w:hAnsi="Book Antiqua"/>
        </w:rPr>
        <w:t>de</w:t>
      </w:r>
      <w:r w:rsidR="002233AC" w:rsidRPr="004E08EB">
        <w:rPr>
          <w:rFonts w:ascii="Book Antiqua" w:hAnsi="Book Antiqua"/>
        </w:rPr>
        <w:t xml:space="preserve"> </w:t>
      </w:r>
      <w:r w:rsidR="00B46FAC" w:rsidRPr="004E08EB">
        <w:rPr>
          <w:rFonts w:ascii="Book Antiqua" w:hAnsi="Book Antiqua"/>
        </w:rPr>
        <w:t>Magalhães</w:t>
      </w:r>
      <w:r w:rsidR="000C0EB6" w:rsidRPr="004E08EB">
        <w:rPr>
          <w:rFonts w:ascii="Book Antiqua" w:hAnsi="Book Antiqua"/>
        </w:rPr>
        <w:t xml:space="preserve"> (1811-1882)</w:t>
      </w:r>
      <w:r w:rsidR="00B46FAC" w:rsidRPr="004E08EB">
        <w:rPr>
          <w:rFonts w:ascii="Book Antiqua" w:hAnsi="Book Antiqua"/>
        </w:rPr>
        <w:t>,</w:t>
      </w:r>
      <w:r w:rsidR="002233AC" w:rsidRPr="004E08EB">
        <w:rPr>
          <w:rFonts w:ascii="Book Antiqua" w:hAnsi="Book Antiqua"/>
        </w:rPr>
        <w:t xml:space="preserve"> </w:t>
      </w:r>
      <w:r w:rsidR="00B46FAC" w:rsidRPr="004E08EB">
        <w:rPr>
          <w:rFonts w:ascii="Book Antiqua" w:hAnsi="Book Antiqua"/>
        </w:rPr>
        <w:t>do</w:t>
      </w:r>
      <w:r w:rsidR="002233AC" w:rsidRPr="004E08EB">
        <w:rPr>
          <w:rFonts w:ascii="Book Antiqua" w:hAnsi="Book Antiqua"/>
        </w:rPr>
        <w:t xml:space="preserve"> </w:t>
      </w:r>
      <w:r w:rsidR="00B46FAC" w:rsidRPr="004E08EB">
        <w:rPr>
          <w:rFonts w:ascii="Book Antiqua" w:hAnsi="Book Antiqua"/>
        </w:rPr>
        <w:t>esboço</w:t>
      </w:r>
      <w:r w:rsidR="002233AC" w:rsidRPr="004E08EB">
        <w:rPr>
          <w:rFonts w:ascii="Book Antiqua" w:hAnsi="Book Antiqua"/>
        </w:rPr>
        <w:t xml:space="preserve"> </w:t>
      </w:r>
      <w:r w:rsidR="00B46FAC" w:rsidRPr="004E08EB">
        <w:rPr>
          <w:rFonts w:ascii="Book Antiqua" w:hAnsi="Book Antiqua"/>
        </w:rPr>
        <w:t>da</w:t>
      </w:r>
      <w:r w:rsidR="002233AC" w:rsidRPr="004E08EB">
        <w:rPr>
          <w:rFonts w:ascii="Book Antiqua" w:hAnsi="Book Antiqua"/>
        </w:rPr>
        <w:t xml:space="preserve"> </w:t>
      </w:r>
      <w:r w:rsidR="00B46FAC" w:rsidRPr="004E08EB">
        <w:rPr>
          <w:rFonts w:ascii="Book Antiqua" w:hAnsi="Book Antiqua"/>
        </w:rPr>
        <w:t>crítica</w:t>
      </w:r>
      <w:r w:rsidR="002233AC" w:rsidRPr="004E08EB">
        <w:rPr>
          <w:rFonts w:ascii="Book Antiqua" w:hAnsi="Book Antiqua"/>
        </w:rPr>
        <w:t xml:space="preserve"> </w:t>
      </w:r>
      <w:r w:rsidR="00B46FAC" w:rsidRPr="004E08EB">
        <w:rPr>
          <w:rFonts w:ascii="Book Antiqua" w:hAnsi="Book Antiqua"/>
        </w:rPr>
        <w:t>da</w:t>
      </w:r>
      <w:r w:rsidR="002233AC" w:rsidRPr="004E08EB">
        <w:rPr>
          <w:rFonts w:ascii="Book Antiqua" w:hAnsi="Book Antiqua"/>
        </w:rPr>
        <w:t xml:space="preserve"> </w:t>
      </w:r>
      <w:r w:rsidR="00B46FAC" w:rsidRPr="004E08EB">
        <w:rPr>
          <w:rFonts w:ascii="Book Antiqua" w:hAnsi="Book Antiqua"/>
        </w:rPr>
        <w:t>história literária</w:t>
      </w:r>
      <w:r w:rsidR="002233AC" w:rsidRPr="004E08EB">
        <w:rPr>
          <w:rFonts w:ascii="Book Antiqua" w:hAnsi="Book Antiqua"/>
        </w:rPr>
        <w:t xml:space="preserve"> </w:t>
      </w:r>
      <w:r w:rsidR="00B46FAC" w:rsidRPr="004E08EB">
        <w:rPr>
          <w:rFonts w:ascii="Book Antiqua" w:hAnsi="Book Antiqua"/>
        </w:rPr>
        <w:t>brasileira</w:t>
      </w:r>
      <w:r w:rsidR="008C02F0" w:rsidRPr="004E08EB">
        <w:rPr>
          <w:rStyle w:val="FootnoteReference"/>
          <w:rFonts w:ascii="Book Antiqua" w:hAnsi="Book Antiqua"/>
        </w:rPr>
        <w:footnoteReference w:id="55"/>
      </w:r>
      <w:r w:rsidR="00B46FAC" w:rsidRPr="004E08EB">
        <w:rPr>
          <w:rFonts w:ascii="Book Antiqua" w:hAnsi="Book Antiqua"/>
        </w:rPr>
        <w:t>,</w:t>
      </w:r>
      <w:r w:rsidR="002233AC" w:rsidRPr="004E08EB">
        <w:rPr>
          <w:rFonts w:ascii="Book Antiqua" w:hAnsi="Book Antiqua"/>
        </w:rPr>
        <w:t xml:space="preserve"> </w:t>
      </w:r>
      <w:r w:rsidR="00B46FAC" w:rsidRPr="004E08EB">
        <w:rPr>
          <w:rFonts w:ascii="Book Antiqua" w:hAnsi="Book Antiqua"/>
        </w:rPr>
        <w:t>e</w:t>
      </w:r>
      <w:r w:rsidR="002233AC" w:rsidRPr="004E08EB">
        <w:rPr>
          <w:rFonts w:ascii="Book Antiqua" w:hAnsi="Book Antiqua"/>
        </w:rPr>
        <w:t xml:space="preserve"> </w:t>
      </w:r>
      <w:r w:rsidR="00B46FAC" w:rsidRPr="004E08EB">
        <w:rPr>
          <w:rFonts w:ascii="Book Antiqua" w:hAnsi="Book Antiqua"/>
        </w:rPr>
        <w:t>com</w:t>
      </w:r>
      <w:r w:rsidR="002233AC" w:rsidRPr="004E08EB">
        <w:rPr>
          <w:rFonts w:ascii="Book Antiqua" w:hAnsi="Book Antiqua"/>
        </w:rPr>
        <w:t xml:space="preserve"> </w:t>
      </w:r>
      <w:r w:rsidR="00B46FAC" w:rsidRPr="004E08EB">
        <w:rPr>
          <w:rFonts w:ascii="Book Antiqua" w:hAnsi="Book Antiqua"/>
        </w:rPr>
        <w:t>relação</w:t>
      </w:r>
      <w:r w:rsidR="002233AC" w:rsidRPr="004E08EB">
        <w:rPr>
          <w:rFonts w:ascii="Book Antiqua" w:hAnsi="Book Antiqua"/>
        </w:rPr>
        <w:t xml:space="preserve"> </w:t>
      </w:r>
      <w:r w:rsidR="00B46FAC" w:rsidRPr="004E08EB">
        <w:rPr>
          <w:rFonts w:ascii="Book Antiqua" w:hAnsi="Book Antiqua"/>
        </w:rPr>
        <w:t>ao</w:t>
      </w:r>
      <w:r w:rsidR="002233AC" w:rsidRPr="004E08EB">
        <w:rPr>
          <w:rFonts w:ascii="Book Antiqua" w:hAnsi="Book Antiqua"/>
        </w:rPr>
        <w:t xml:space="preserve">s </w:t>
      </w:r>
      <w:r w:rsidR="00B46FAC" w:rsidRPr="004E08EB">
        <w:rPr>
          <w:rFonts w:ascii="Book Antiqua" w:hAnsi="Book Antiqua"/>
        </w:rPr>
        <w:t>seus</w:t>
      </w:r>
      <w:r w:rsidR="002233AC" w:rsidRPr="004E08EB">
        <w:rPr>
          <w:rFonts w:ascii="Book Antiqua" w:hAnsi="Book Antiqua"/>
        </w:rPr>
        <w:t xml:space="preserve"> </w:t>
      </w:r>
      <w:r w:rsidR="00B46FAC" w:rsidRPr="004E08EB">
        <w:rPr>
          <w:rFonts w:ascii="Book Antiqua" w:hAnsi="Book Antiqua"/>
        </w:rPr>
        <w:t>escritos,</w:t>
      </w:r>
      <w:r w:rsidR="002233AC" w:rsidRPr="004E08EB">
        <w:rPr>
          <w:rFonts w:ascii="Book Antiqua" w:hAnsi="Book Antiqua"/>
        </w:rPr>
        <w:t xml:space="preserve"> </w:t>
      </w:r>
      <w:r w:rsidR="00B46FAC" w:rsidRPr="004E08EB">
        <w:rPr>
          <w:rFonts w:ascii="Book Antiqua" w:hAnsi="Book Antiqua"/>
        </w:rPr>
        <w:t>menciona</w:t>
      </w:r>
      <w:r w:rsidR="002233AC" w:rsidRPr="004E08EB">
        <w:rPr>
          <w:rFonts w:ascii="Book Antiqua" w:hAnsi="Book Antiqua"/>
        </w:rPr>
        <w:t xml:space="preserve"> </w:t>
      </w:r>
      <w:r w:rsidR="00B46FAC" w:rsidRPr="004E08EB">
        <w:rPr>
          <w:rFonts w:ascii="Book Antiqua" w:hAnsi="Book Antiqua"/>
        </w:rPr>
        <w:t>que ele</w:t>
      </w:r>
      <w:r w:rsidR="002233AC" w:rsidRPr="004E08EB">
        <w:rPr>
          <w:rFonts w:ascii="Book Antiqua" w:hAnsi="Book Antiqua"/>
        </w:rPr>
        <w:t xml:space="preserve"> </w:t>
      </w:r>
      <w:r w:rsidR="00B46FAC" w:rsidRPr="004E08EB">
        <w:rPr>
          <w:rFonts w:ascii="Book Antiqua" w:hAnsi="Book Antiqua"/>
        </w:rPr>
        <w:t>“escreveu</w:t>
      </w:r>
      <w:r w:rsidR="002233AC" w:rsidRPr="004E08EB">
        <w:rPr>
          <w:rFonts w:ascii="Book Antiqua" w:hAnsi="Book Antiqua"/>
        </w:rPr>
        <w:t xml:space="preserve"> </w:t>
      </w:r>
      <w:r w:rsidR="00B46FAC" w:rsidRPr="004E08EB">
        <w:rPr>
          <w:rFonts w:ascii="Book Antiqua" w:hAnsi="Book Antiqua"/>
        </w:rPr>
        <w:t>livros</w:t>
      </w:r>
      <w:r w:rsidR="002233AC" w:rsidRPr="004E08EB">
        <w:rPr>
          <w:rFonts w:ascii="Book Antiqua" w:hAnsi="Book Antiqua"/>
        </w:rPr>
        <w:t xml:space="preserve"> </w:t>
      </w:r>
      <w:r w:rsidR="00B46FAC" w:rsidRPr="004E08EB">
        <w:rPr>
          <w:rFonts w:ascii="Book Antiqua" w:hAnsi="Book Antiqua"/>
        </w:rPr>
        <w:t>como</w:t>
      </w:r>
      <w:r w:rsidR="002233AC" w:rsidRPr="004E08EB">
        <w:rPr>
          <w:rFonts w:ascii="Book Antiqua" w:hAnsi="Book Antiqua"/>
        </w:rPr>
        <w:t xml:space="preserve"> </w:t>
      </w:r>
      <w:r w:rsidR="00B46FAC" w:rsidRPr="004E08EB">
        <w:rPr>
          <w:rFonts w:ascii="Book Antiqua" w:hAnsi="Book Antiqua"/>
        </w:rPr>
        <w:t>a</w:t>
      </w:r>
      <w:r w:rsidR="002233AC" w:rsidRPr="004E08EB">
        <w:rPr>
          <w:rFonts w:ascii="Book Antiqua" w:hAnsi="Book Antiqua"/>
        </w:rPr>
        <w:t xml:space="preserve"> </w:t>
      </w:r>
      <w:r w:rsidR="00B46FAC" w:rsidRPr="004E08EB">
        <w:rPr>
          <w:rFonts w:ascii="Book Antiqua" w:hAnsi="Book Antiqua"/>
          <w:i/>
        </w:rPr>
        <w:t>Cartilha</w:t>
      </w:r>
      <w:r w:rsidR="002233AC" w:rsidRPr="004E08EB">
        <w:rPr>
          <w:rFonts w:ascii="Book Antiqua" w:hAnsi="Book Antiqua"/>
          <w:i/>
        </w:rPr>
        <w:t xml:space="preserve"> </w:t>
      </w:r>
      <w:r w:rsidR="00B46FAC" w:rsidRPr="004E08EB">
        <w:rPr>
          <w:rFonts w:ascii="Book Antiqua" w:hAnsi="Book Antiqua"/>
          <w:i/>
        </w:rPr>
        <w:t>do</w:t>
      </w:r>
      <w:r w:rsidR="002233AC" w:rsidRPr="004E08EB">
        <w:rPr>
          <w:rFonts w:ascii="Book Antiqua" w:hAnsi="Book Antiqua"/>
          <w:i/>
        </w:rPr>
        <w:t xml:space="preserve"> </w:t>
      </w:r>
      <w:r w:rsidR="00B46FAC" w:rsidRPr="004E08EB">
        <w:rPr>
          <w:rFonts w:ascii="Book Antiqua" w:hAnsi="Book Antiqua"/>
          <w:i/>
        </w:rPr>
        <w:t>Povo</w:t>
      </w:r>
      <w:r w:rsidR="002233AC" w:rsidRPr="004E08EB">
        <w:rPr>
          <w:rFonts w:ascii="Book Antiqua" w:hAnsi="Book Antiqua"/>
          <w:i/>
        </w:rPr>
        <w:t xml:space="preserve"> </w:t>
      </w:r>
      <w:r w:rsidR="00B46FAC" w:rsidRPr="004E08EB">
        <w:rPr>
          <w:rFonts w:ascii="Book Antiqua" w:hAnsi="Book Antiqua"/>
        </w:rPr>
        <w:t>e</w:t>
      </w:r>
      <w:r w:rsidR="002233AC" w:rsidRPr="004E08EB">
        <w:rPr>
          <w:rFonts w:ascii="Book Antiqua" w:hAnsi="Book Antiqua"/>
        </w:rPr>
        <w:t xml:space="preserve"> </w:t>
      </w:r>
      <w:r w:rsidR="00B46FAC" w:rsidRPr="004E08EB">
        <w:rPr>
          <w:rFonts w:ascii="Book Antiqua" w:hAnsi="Book Antiqua"/>
          <w:i/>
        </w:rPr>
        <w:t>O</w:t>
      </w:r>
      <w:r w:rsidR="002233AC" w:rsidRPr="004E08EB">
        <w:rPr>
          <w:rFonts w:ascii="Book Antiqua" w:hAnsi="Book Antiqua"/>
          <w:i/>
        </w:rPr>
        <w:t xml:space="preserve"> </w:t>
      </w:r>
      <w:r w:rsidR="00B46FAC" w:rsidRPr="004E08EB">
        <w:rPr>
          <w:rFonts w:ascii="Book Antiqua" w:hAnsi="Book Antiqua"/>
          <w:i/>
        </w:rPr>
        <w:t>Socialismo</w:t>
      </w:r>
      <w:r w:rsidR="00B46FAC" w:rsidRPr="004E08EB">
        <w:rPr>
          <w:rFonts w:ascii="Book Antiqua" w:hAnsi="Book Antiqua"/>
        </w:rPr>
        <w:t>,</w:t>
      </w:r>
      <w:r w:rsidR="002233AC" w:rsidRPr="004E08EB">
        <w:rPr>
          <w:rFonts w:ascii="Book Antiqua" w:hAnsi="Book Antiqua"/>
        </w:rPr>
        <w:t xml:space="preserve"> </w:t>
      </w:r>
      <w:r w:rsidR="00B46FAC" w:rsidRPr="004E08EB">
        <w:rPr>
          <w:rFonts w:ascii="Book Antiqua" w:hAnsi="Book Antiqua"/>
        </w:rPr>
        <w:t>verdadeiramente</w:t>
      </w:r>
      <w:r w:rsidR="002233AC" w:rsidRPr="004E08EB">
        <w:rPr>
          <w:rFonts w:ascii="Book Antiqua" w:hAnsi="Book Antiqua"/>
        </w:rPr>
        <w:t xml:space="preserve"> </w:t>
      </w:r>
      <w:r w:rsidR="00B46FAC" w:rsidRPr="004E08EB">
        <w:rPr>
          <w:rFonts w:ascii="Book Antiqua" w:hAnsi="Book Antiqua"/>
        </w:rPr>
        <w:t>surpreendentes no âmbito</w:t>
      </w:r>
      <w:r w:rsidR="007D0616" w:rsidRPr="004E08EB">
        <w:rPr>
          <w:rFonts w:ascii="Book Antiqua" w:hAnsi="Book Antiqua"/>
        </w:rPr>
        <w:t xml:space="preserve"> do tempo”</w:t>
      </w:r>
      <w:r w:rsidR="007D0616" w:rsidRPr="004E08EB">
        <w:rPr>
          <w:rStyle w:val="FootnoteReference"/>
          <w:rFonts w:ascii="Book Antiqua" w:hAnsi="Book Antiqua"/>
        </w:rPr>
        <w:footnoteReference w:id="56"/>
      </w:r>
      <w:r w:rsidR="00B46FAC" w:rsidRPr="004E08EB">
        <w:rPr>
          <w:rFonts w:ascii="Book Antiqua" w:hAnsi="Book Antiqua"/>
        </w:rPr>
        <w:t>, que “deixara trabalhos incompletos, desordenados, mas cheios de observações pessoais e de pontos de vista interessantes, inteiramente destoantes de</w:t>
      </w:r>
      <w:r w:rsidR="00062F14" w:rsidRPr="004E08EB">
        <w:rPr>
          <w:rFonts w:ascii="Book Antiqua" w:hAnsi="Book Antiqua"/>
        </w:rPr>
        <w:t xml:space="preserve"> </w:t>
      </w:r>
      <w:r w:rsidR="007D0616" w:rsidRPr="004E08EB">
        <w:rPr>
          <w:rFonts w:ascii="Book Antiqua" w:hAnsi="Book Antiqua"/>
        </w:rPr>
        <w:t>conformismo”</w:t>
      </w:r>
      <w:r w:rsidR="00B31117" w:rsidRPr="004E08EB">
        <w:rPr>
          <w:rStyle w:val="FootnoteReference"/>
          <w:rFonts w:ascii="Book Antiqua" w:hAnsi="Book Antiqua"/>
        </w:rPr>
        <w:footnoteReference w:id="57"/>
      </w:r>
      <w:r w:rsidR="00B46FAC" w:rsidRPr="004E08EB">
        <w:rPr>
          <w:rFonts w:ascii="Book Antiqua" w:hAnsi="Book Antiqua"/>
        </w:rPr>
        <w:t>.</w:t>
      </w:r>
    </w:p>
    <w:p w:rsidR="00B46FAC" w:rsidRPr="004E08EB" w:rsidRDefault="00785C81" w:rsidP="006D30CE">
      <w:pPr>
        <w:pStyle w:val="BodyText"/>
        <w:ind w:firstLine="707"/>
        <w:jc w:val="both"/>
        <w:rPr>
          <w:rFonts w:ascii="Book Antiqua" w:hAnsi="Book Antiqua"/>
        </w:rPr>
      </w:pPr>
      <w:r w:rsidRPr="004E08EB">
        <w:rPr>
          <w:rFonts w:ascii="Book Antiqua" w:hAnsi="Book Antiqua"/>
        </w:rPr>
        <w:t>O posicionamento de Sodré em ress</w:t>
      </w:r>
      <w:r w:rsidR="002233AC" w:rsidRPr="004E08EB">
        <w:rPr>
          <w:rFonts w:ascii="Book Antiqua" w:hAnsi="Book Antiqua"/>
        </w:rPr>
        <w:t>altar em um livro de história l</w:t>
      </w:r>
      <w:r w:rsidRPr="004E08EB">
        <w:rPr>
          <w:rFonts w:ascii="Book Antiqua" w:hAnsi="Book Antiqua"/>
        </w:rPr>
        <w:t>iterária a personalidade de Abreu e Lima como general pode estar</w:t>
      </w:r>
      <w:r w:rsidR="00B31117" w:rsidRPr="004E08EB">
        <w:rPr>
          <w:rFonts w:ascii="Book Antiqua" w:hAnsi="Book Antiqua"/>
        </w:rPr>
        <w:t xml:space="preserve"> correlacionado ao </w:t>
      </w:r>
      <w:r w:rsidRPr="004E08EB">
        <w:rPr>
          <w:rFonts w:ascii="Book Antiqua" w:hAnsi="Book Antiqua"/>
        </w:rPr>
        <w:t>fato de</w:t>
      </w:r>
      <w:r w:rsidR="00B31117" w:rsidRPr="004E08EB">
        <w:rPr>
          <w:rFonts w:ascii="Book Antiqua" w:hAnsi="Book Antiqua"/>
        </w:rPr>
        <w:t>le</w:t>
      </w:r>
      <w:r w:rsidRPr="004E08EB">
        <w:rPr>
          <w:rFonts w:ascii="Book Antiqua" w:hAnsi="Book Antiqua"/>
        </w:rPr>
        <w:t xml:space="preserve"> ter tido também uma formação militar assim como teve o pernambucano. No entanto, a contribuição de Sodré vai ser importante </w:t>
      </w:r>
      <w:r w:rsidR="00ED7C03" w:rsidRPr="004E08EB">
        <w:rPr>
          <w:rFonts w:ascii="Book Antiqua" w:hAnsi="Book Antiqua"/>
        </w:rPr>
        <w:t>por alocar Abreu e Lima na</w:t>
      </w:r>
      <w:r w:rsidR="00B46FAC" w:rsidRPr="004E08EB">
        <w:rPr>
          <w:rFonts w:ascii="Book Antiqua" w:hAnsi="Book Antiqua"/>
        </w:rPr>
        <w:t xml:space="preserve"> tradição da crítica à história da literatura brasileira, integrando-o nas discussões após Gonçalves de Magalhães. Depois de Sodré, convém mencionarmos a avaliação de Antônio Candido, na </w:t>
      </w:r>
      <w:r w:rsidR="00B46FAC" w:rsidRPr="004E08EB">
        <w:rPr>
          <w:rFonts w:ascii="Book Antiqua" w:hAnsi="Book Antiqua"/>
          <w:i/>
        </w:rPr>
        <w:t>Formação da Literatura Brasileira</w:t>
      </w:r>
      <w:r w:rsidR="002233AC" w:rsidRPr="004E08EB">
        <w:rPr>
          <w:rFonts w:ascii="Book Antiqua" w:hAnsi="Book Antiqua"/>
          <w:i/>
        </w:rPr>
        <w:t xml:space="preserve"> </w:t>
      </w:r>
      <w:r w:rsidR="00B46FAC" w:rsidRPr="004E08EB">
        <w:rPr>
          <w:rFonts w:ascii="Book Antiqua" w:hAnsi="Book Antiqua"/>
        </w:rPr>
        <w:t>(1959), que</w:t>
      </w:r>
      <w:r w:rsidR="002233AC" w:rsidRPr="004E08EB">
        <w:rPr>
          <w:rFonts w:ascii="Book Antiqua" w:hAnsi="Book Antiqua"/>
        </w:rPr>
        <w:t xml:space="preserve"> </w:t>
      </w:r>
      <w:r w:rsidR="00B46FAC" w:rsidRPr="004E08EB">
        <w:rPr>
          <w:rFonts w:ascii="Book Antiqua" w:hAnsi="Book Antiqua"/>
        </w:rPr>
        <w:t>mesmo</w:t>
      </w:r>
      <w:r w:rsidR="002233AC" w:rsidRPr="004E08EB">
        <w:rPr>
          <w:rFonts w:ascii="Book Antiqua" w:hAnsi="Book Antiqua"/>
        </w:rPr>
        <w:t xml:space="preserve"> </w:t>
      </w:r>
      <w:r w:rsidR="00B46FAC" w:rsidRPr="004E08EB">
        <w:rPr>
          <w:rFonts w:ascii="Book Antiqua" w:hAnsi="Book Antiqua"/>
        </w:rPr>
        <w:t>na</w:t>
      </w:r>
      <w:r w:rsidR="00B76299" w:rsidRPr="004E08EB">
        <w:rPr>
          <w:rFonts w:ascii="Book Antiqua" w:hAnsi="Book Antiqua"/>
        </w:rPr>
        <w:t xml:space="preserve"> </w:t>
      </w:r>
      <w:r w:rsidR="00B46FAC" w:rsidRPr="004E08EB">
        <w:rPr>
          <w:rFonts w:ascii="Book Antiqua" w:hAnsi="Book Antiqua"/>
        </w:rPr>
        <w:t>parte</w:t>
      </w:r>
      <w:r w:rsidR="00B76299" w:rsidRPr="004E08EB">
        <w:rPr>
          <w:rFonts w:ascii="Book Antiqua" w:hAnsi="Book Antiqua"/>
        </w:rPr>
        <w:t xml:space="preserve"> </w:t>
      </w:r>
      <w:r w:rsidR="00B46FAC" w:rsidRPr="004E08EB">
        <w:rPr>
          <w:rFonts w:ascii="Book Antiqua" w:hAnsi="Book Antiqua"/>
        </w:rPr>
        <w:t>dedicada</w:t>
      </w:r>
      <w:r w:rsidR="00B76299" w:rsidRPr="004E08EB">
        <w:rPr>
          <w:rFonts w:ascii="Book Antiqua" w:hAnsi="Book Antiqua"/>
        </w:rPr>
        <w:t xml:space="preserve"> </w:t>
      </w:r>
      <w:r w:rsidR="00B46FAC" w:rsidRPr="004E08EB">
        <w:rPr>
          <w:rFonts w:ascii="Book Antiqua" w:hAnsi="Book Antiqua"/>
        </w:rPr>
        <w:t>ao</w:t>
      </w:r>
      <w:r w:rsidR="00B76299" w:rsidRPr="004E08EB">
        <w:rPr>
          <w:rFonts w:ascii="Book Antiqua" w:hAnsi="Book Antiqua"/>
        </w:rPr>
        <w:t xml:space="preserve"> </w:t>
      </w:r>
      <w:r w:rsidR="00B46FAC" w:rsidRPr="004E08EB">
        <w:rPr>
          <w:rFonts w:ascii="Book Antiqua" w:hAnsi="Book Antiqua"/>
        </w:rPr>
        <w:t>embrião</w:t>
      </w:r>
      <w:r w:rsidR="00B76299" w:rsidRPr="004E08EB">
        <w:rPr>
          <w:rFonts w:ascii="Book Antiqua" w:hAnsi="Book Antiqua"/>
        </w:rPr>
        <w:t xml:space="preserve"> </w:t>
      </w:r>
      <w:r w:rsidR="00B46FAC" w:rsidRPr="004E08EB">
        <w:rPr>
          <w:rFonts w:ascii="Book Antiqua" w:hAnsi="Book Antiqua"/>
        </w:rPr>
        <w:t>da</w:t>
      </w:r>
      <w:r w:rsidR="00B76299" w:rsidRPr="004E08EB">
        <w:rPr>
          <w:rFonts w:ascii="Book Antiqua" w:hAnsi="Book Antiqua"/>
        </w:rPr>
        <w:t xml:space="preserve"> </w:t>
      </w:r>
      <w:r w:rsidR="00B46FAC" w:rsidRPr="004E08EB">
        <w:rPr>
          <w:rFonts w:ascii="Book Antiqua" w:hAnsi="Book Antiqua"/>
        </w:rPr>
        <w:t>historiografia</w:t>
      </w:r>
      <w:r w:rsidR="00B76299" w:rsidRPr="004E08EB">
        <w:rPr>
          <w:rFonts w:ascii="Book Antiqua" w:hAnsi="Book Antiqua"/>
        </w:rPr>
        <w:t xml:space="preserve"> </w:t>
      </w:r>
      <w:r w:rsidR="00B46FAC" w:rsidRPr="004E08EB">
        <w:rPr>
          <w:rFonts w:ascii="Book Antiqua" w:hAnsi="Book Antiqua"/>
        </w:rPr>
        <w:t>literária,</w:t>
      </w:r>
      <w:r w:rsidR="00B76299" w:rsidRPr="004E08EB">
        <w:rPr>
          <w:rFonts w:ascii="Book Antiqua" w:hAnsi="Book Antiqua"/>
        </w:rPr>
        <w:t xml:space="preserve"> </w:t>
      </w:r>
      <w:r w:rsidR="00B46FAC" w:rsidRPr="004E08EB">
        <w:rPr>
          <w:rFonts w:ascii="Book Antiqua" w:hAnsi="Book Antiqua"/>
        </w:rPr>
        <w:t>ou</w:t>
      </w:r>
      <w:r w:rsidR="00B76299" w:rsidRPr="004E08EB">
        <w:rPr>
          <w:rFonts w:ascii="Book Antiqua" w:hAnsi="Book Antiqua"/>
        </w:rPr>
        <w:t xml:space="preserve"> </w:t>
      </w:r>
      <w:r w:rsidR="00B46FAC" w:rsidRPr="004E08EB">
        <w:rPr>
          <w:rFonts w:ascii="Book Antiqua" w:hAnsi="Book Antiqua"/>
        </w:rPr>
        <w:t>nas</w:t>
      </w:r>
      <w:r w:rsidR="00B76299" w:rsidRPr="004E08EB">
        <w:rPr>
          <w:rFonts w:ascii="Book Antiqua" w:hAnsi="Book Antiqua"/>
        </w:rPr>
        <w:t xml:space="preserve"> </w:t>
      </w:r>
      <w:r w:rsidR="00B46FAC" w:rsidRPr="004E08EB">
        <w:rPr>
          <w:rFonts w:ascii="Book Antiqua" w:hAnsi="Book Antiqua"/>
        </w:rPr>
        <w:t>biografias</w:t>
      </w:r>
      <w:r w:rsidR="00B76299" w:rsidRPr="004E08EB">
        <w:rPr>
          <w:rFonts w:ascii="Book Antiqua" w:hAnsi="Book Antiqua"/>
        </w:rPr>
        <w:t xml:space="preserve"> </w:t>
      </w:r>
      <w:r w:rsidR="00B46FAC" w:rsidRPr="004E08EB">
        <w:rPr>
          <w:rFonts w:ascii="Book Antiqua" w:hAnsi="Book Antiqua"/>
        </w:rPr>
        <w:t>de</w:t>
      </w:r>
      <w:r w:rsidR="00B76299" w:rsidRPr="004E08EB">
        <w:rPr>
          <w:rFonts w:ascii="Book Antiqua" w:hAnsi="Book Antiqua"/>
        </w:rPr>
        <w:t xml:space="preserve"> </w:t>
      </w:r>
      <w:r w:rsidR="00B46FAC" w:rsidRPr="004E08EB">
        <w:rPr>
          <w:rFonts w:ascii="Book Antiqua" w:hAnsi="Book Antiqua"/>
        </w:rPr>
        <w:t>alguns homens ilustres da província de Pernambuco, Abreu e Lima não é destacado. Apesar diss</w:t>
      </w:r>
      <w:r w:rsidR="00B31117" w:rsidRPr="004E08EB">
        <w:rPr>
          <w:rFonts w:ascii="Book Antiqua" w:hAnsi="Book Antiqua"/>
        </w:rPr>
        <w:t>o, apenas no capítulo VIII, da “</w:t>
      </w:r>
      <w:r w:rsidR="00B46FAC" w:rsidRPr="004E08EB">
        <w:rPr>
          <w:rFonts w:ascii="Book Antiqua" w:hAnsi="Book Antiqua"/>
        </w:rPr>
        <w:t>Consciência Li</w:t>
      </w:r>
      <w:r w:rsidR="00B31117" w:rsidRPr="004E08EB">
        <w:rPr>
          <w:rFonts w:ascii="Book Antiqua" w:hAnsi="Book Antiqua"/>
        </w:rPr>
        <w:t>terária”</w:t>
      </w:r>
      <w:r w:rsidR="00B46FAC" w:rsidRPr="004E08EB">
        <w:rPr>
          <w:rFonts w:ascii="Book Antiqua" w:hAnsi="Book Antiqua"/>
        </w:rPr>
        <w:t>, ele é citado brevemente na parte sobre a teoria</w:t>
      </w:r>
      <w:r w:rsidR="00B76299" w:rsidRPr="004E08EB">
        <w:rPr>
          <w:rFonts w:ascii="Book Antiqua" w:hAnsi="Book Antiqua"/>
        </w:rPr>
        <w:t xml:space="preserve"> </w:t>
      </w:r>
      <w:r w:rsidR="00B46FAC" w:rsidRPr="004E08EB">
        <w:rPr>
          <w:rFonts w:ascii="Book Antiqua" w:hAnsi="Book Antiqua"/>
        </w:rPr>
        <w:t>da</w:t>
      </w:r>
      <w:r w:rsidR="00B76299" w:rsidRPr="004E08EB">
        <w:rPr>
          <w:rFonts w:ascii="Book Antiqua" w:hAnsi="Book Antiqua"/>
        </w:rPr>
        <w:t xml:space="preserve"> </w:t>
      </w:r>
      <w:r w:rsidR="00B46FAC" w:rsidRPr="004E08EB">
        <w:rPr>
          <w:rFonts w:ascii="Book Antiqua" w:hAnsi="Book Antiqua"/>
        </w:rPr>
        <w:t>literatura</w:t>
      </w:r>
      <w:r w:rsidR="00B76299" w:rsidRPr="004E08EB">
        <w:rPr>
          <w:rFonts w:ascii="Book Antiqua" w:hAnsi="Book Antiqua"/>
        </w:rPr>
        <w:t xml:space="preserve"> </w:t>
      </w:r>
      <w:r w:rsidR="00B46FAC" w:rsidRPr="004E08EB">
        <w:rPr>
          <w:rFonts w:ascii="Book Antiqua" w:hAnsi="Book Antiqua"/>
        </w:rPr>
        <w:t>brasileira,</w:t>
      </w:r>
      <w:r w:rsidR="00B76299" w:rsidRPr="004E08EB">
        <w:rPr>
          <w:rFonts w:ascii="Book Antiqua" w:hAnsi="Book Antiqua"/>
        </w:rPr>
        <w:t xml:space="preserve"> </w:t>
      </w:r>
      <w:r w:rsidR="00B46FAC" w:rsidRPr="004E08EB">
        <w:rPr>
          <w:rFonts w:ascii="Book Antiqua" w:hAnsi="Book Antiqua"/>
        </w:rPr>
        <w:t>quando</w:t>
      </w:r>
      <w:r w:rsidR="00B76299" w:rsidRPr="004E08EB">
        <w:rPr>
          <w:rFonts w:ascii="Book Antiqua" w:hAnsi="Book Antiqua"/>
        </w:rPr>
        <w:t xml:space="preserve"> </w:t>
      </w:r>
      <w:r w:rsidR="00B46FAC" w:rsidRPr="004E08EB">
        <w:rPr>
          <w:rFonts w:ascii="Book Antiqua" w:hAnsi="Book Antiqua"/>
        </w:rPr>
        <w:t>Candido</w:t>
      </w:r>
      <w:r w:rsidR="00B76299" w:rsidRPr="004E08EB">
        <w:rPr>
          <w:rFonts w:ascii="Book Antiqua" w:hAnsi="Book Antiqua"/>
        </w:rPr>
        <w:t xml:space="preserve"> </w:t>
      </w:r>
      <w:r w:rsidR="00B46FAC" w:rsidRPr="004E08EB">
        <w:rPr>
          <w:rFonts w:ascii="Book Antiqua" w:hAnsi="Book Antiqua"/>
        </w:rPr>
        <w:t>menciona</w:t>
      </w:r>
      <w:r w:rsidR="00B76299" w:rsidRPr="004E08EB">
        <w:rPr>
          <w:rFonts w:ascii="Book Antiqua" w:hAnsi="Book Antiqua"/>
        </w:rPr>
        <w:t xml:space="preserve"> </w:t>
      </w:r>
      <w:r w:rsidR="00B46FAC" w:rsidRPr="004E08EB">
        <w:rPr>
          <w:rFonts w:ascii="Book Antiqua" w:hAnsi="Book Antiqua"/>
        </w:rPr>
        <w:t>nomes</w:t>
      </w:r>
      <w:r w:rsidR="00B76299" w:rsidRPr="004E08EB">
        <w:rPr>
          <w:rFonts w:ascii="Book Antiqua" w:hAnsi="Book Antiqua"/>
        </w:rPr>
        <w:t xml:space="preserve"> </w:t>
      </w:r>
      <w:r w:rsidR="00B46FAC" w:rsidRPr="004E08EB">
        <w:rPr>
          <w:rFonts w:ascii="Book Antiqua" w:hAnsi="Book Antiqua"/>
        </w:rPr>
        <w:t>que</w:t>
      </w:r>
      <w:r w:rsidR="00B76299" w:rsidRPr="004E08EB">
        <w:rPr>
          <w:rFonts w:ascii="Book Antiqua" w:hAnsi="Book Antiqua"/>
        </w:rPr>
        <w:t xml:space="preserve"> </w:t>
      </w:r>
      <w:r w:rsidR="00B46FAC" w:rsidRPr="004E08EB">
        <w:rPr>
          <w:rFonts w:ascii="Book Antiqua" w:hAnsi="Book Antiqua"/>
        </w:rPr>
        <w:t>contribuíram</w:t>
      </w:r>
      <w:r w:rsidR="00B76299" w:rsidRPr="004E08EB">
        <w:rPr>
          <w:rFonts w:ascii="Book Antiqua" w:hAnsi="Book Antiqua"/>
        </w:rPr>
        <w:t xml:space="preserve"> </w:t>
      </w:r>
      <w:r w:rsidR="00B46FAC" w:rsidRPr="004E08EB">
        <w:rPr>
          <w:rFonts w:ascii="Book Antiqua" w:hAnsi="Book Antiqua"/>
        </w:rPr>
        <w:t>para</w:t>
      </w:r>
      <w:r w:rsidR="00B76299" w:rsidRPr="004E08EB">
        <w:rPr>
          <w:rFonts w:ascii="Book Antiqua" w:hAnsi="Book Antiqua"/>
        </w:rPr>
        <w:t xml:space="preserve"> </w:t>
      </w:r>
      <w:r w:rsidR="00B46FAC" w:rsidRPr="004E08EB">
        <w:rPr>
          <w:rFonts w:ascii="Book Antiqua" w:hAnsi="Book Antiqua"/>
        </w:rPr>
        <w:t>firmar</w:t>
      </w:r>
      <w:r w:rsidR="00B76299" w:rsidRPr="004E08EB">
        <w:rPr>
          <w:rFonts w:ascii="Book Antiqua" w:hAnsi="Book Antiqua"/>
        </w:rPr>
        <w:t xml:space="preserve"> </w:t>
      </w:r>
      <w:r w:rsidR="00B46FAC" w:rsidRPr="004E08EB">
        <w:rPr>
          <w:rFonts w:ascii="Book Antiqua" w:hAnsi="Book Antiqua"/>
        </w:rPr>
        <w:t>o nacionalismo, Januário, Magalhães e Pereira da Silva, que refutavam “as ideias defendidas</w:t>
      </w:r>
      <w:r w:rsidR="004032B4" w:rsidRPr="004E08EB">
        <w:rPr>
          <w:rFonts w:ascii="Book Antiqua" w:hAnsi="Book Antiqua"/>
        </w:rPr>
        <w:t xml:space="preserve"> </w:t>
      </w:r>
      <w:r w:rsidR="00B46FAC" w:rsidRPr="004E08EB">
        <w:rPr>
          <w:rFonts w:ascii="Book Antiqua" w:hAnsi="Book Antiqua"/>
        </w:rPr>
        <w:t>por Abreu e Lima”, Gama e Castro, e Nunes. Ainda que articule o nome de Abreu e Lima na parte referente à historiografia, para Candido, Abreu e Lima seria mais um contestador, e não pertencente ao círculo</w:t>
      </w:r>
      <w:r w:rsidR="00062F14" w:rsidRPr="004E08EB">
        <w:rPr>
          <w:rFonts w:ascii="Book Antiqua" w:hAnsi="Book Antiqua"/>
        </w:rPr>
        <w:t xml:space="preserve"> </w:t>
      </w:r>
      <w:r w:rsidR="00B46FAC" w:rsidRPr="004E08EB">
        <w:rPr>
          <w:rFonts w:ascii="Book Antiqua" w:hAnsi="Book Antiqua"/>
        </w:rPr>
        <w:t>oficial</w:t>
      </w:r>
      <w:r w:rsidR="00BA0D2C" w:rsidRPr="004E08EB">
        <w:rPr>
          <w:rFonts w:ascii="Book Antiqua" w:hAnsi="Book Antiqua"/>
        </w:rPr>
        <w:t xml:space="preserve"> dos escritores que pertenciam ao cânone historiográfico daquela época</w:t>
      </w:r>
      <w:r w:rsidR="00B46FAC" w:rsidRPr="004E08EB">
        <w:rPr>
          <w:rFonts w:ascii="Book Antiqua" w:hAnsi="Book Antiqua"/>
        </w:rPr>
        <w:t>.</w:t>
      </w:r>
    </w:p>
    <w:p w:rsidR="00B46FAC" w:rsidRPr="004E08EB" w:rsidRDefault="00B46FAC" w:rsidP="006D30CE">
      <w:pPr>
        <w:pStyle w:val="BodyText"/>
        <w:ind w:firstLine="707"/>
        <w:jc w:val="both"/>
        <w:rPr>
          <w:rFonts w:ascii="Book Antiqua" w:hAnsi="Book Antiqua"/>
        </w:rPr>
      </w:pPr>
      <w:r w:rsidRPr="004E08EB">
        <w:rPr>
          <w:rFonts w:ascii="Book Antiqua" w:hAnsi="Book Antiqua"/>
        </w:rPr>
        <w:t xml:space="preserve">Alfredo Bosi, no capítulo dedicado ao Romantismo, na </w:t>
      </w:r>
      <w:r w:rsidRPr="004E08EB">
        <w:rPr>
          <w:rFonts w:ascii="Book Antiqua" w:hAnsi="Book Antiqua"/>
          <w:i/>
        </w:rPr>
        <w:t>História Concisa da Literatura</w:t>
      </w:r>
      <w:r w:rsidR="00B76299" w:rsidRPr="004E08EB">
        <w:rPr>
          <w:rFonts w:ascii="Book Antiqua" w:hAnsi="Book Antiqua"/>
          <w:i/>
        </w:rPr>
        <w:t xml:space="preserve"> </w:t>
      </w:r>
      <w:r w:rsidRPr="004E08EB">
        <w:rPr>
          <w:rFonts w:ascii="Book Antiqua" w:hAnsi="Book Antiqua"/>
          <w:i/>
        </w:rPr>
        <w:t>Brasileira</w:t>
      </w:r>
      <w:r w:rsidR="00B76299" w:rsidRPr="004E08EB">
        <w:rPr>
          <w:rFonts w:ascii="Book Antiqua" w:hAnsi="Book Antiqua"/>
          <w:i/>
        </w:rPr>
        <w:t xml:space="preserve"> </w:t>
      </w:r>
      <w:r w:rsidRPr="004E08EB">
        <w:rPr>
          <w:rFonts w:ascii="Book Antiqua" w:hAnsi="Book Antiqua"/>
        </w:rPr>
        <w:t>(1970),</w:t>
      </w:r>
      <w:r w:rsidR="00B76299" w:rsidRPr="004E08EB">
        <w:rPr>
          <w:rFonts w:ascii="Book Antiqua" w:hAnsi="Book Antiqua"/>
        </w:rPr>
        <w:t xml:space="preserve"> </w:t>
      </w:r>
      <w:r w:rsidRPr="004E08EB">
        <w:rPr>
          <w:rFonts w:ascii="Book Antiqua" w:hAnsi="Book Antiqua"/>
        </w:rPr>
        <w:t>foi</w:t>
      </w:r>
      <w:r w:rsidR="00B76299" w:rsidRPr="004E08EB">
        <w:rPr>
          <w:rFonts w:ascii="Book Antiqua" w:hAnsi="Book Antiqua"/>
        </w:rPr>
        <w:t xml:space="preserve"> </w:t>
      </w:r>
      <w:r w:rsidRPr="004E08EB">
        <w:rPr>
          <w:rFonts w:ascii="Book Antiqua" w:hAnsi="Book Antiqua"/>
        </w:rPr>
        <w:t>mais</w:t>
      </w:r>
      <w:r w:rsidR="00B76299" w:rsidRPr="004E08EB">
        <w:rPr>
          <w:rFonts w:ascii="Book Antiqua" w:hAnsi="Book Antiqua"/>
        </w:rPr>
        <w:t xml:space="preserve"> </w:t>
      </w:r>
      <w:r w:rsidRPr="004E08EB">
        <w:rPr>
          <w:rFonts w:ascii="Book Antiqua" w:hAnsi="Book Antiqua"/>
        </w:rPr>
        <w:t>adiante</w:t>
      </w:r>
      <w:r w:rsidR="00B76299" w:rsidRPr="004E08EB">
        <w:rPr>
          <w:rFonts w:ascii="Book Antiqua" w:hAnsi="Book Antiqua"/>
        </w:rPr>
        <w:t xml:space="preserve"> </w:t>
      </w:r>
      <w:r w:rsidRPr="004E08EB">
        <w:rPr>
          <w:rFonts w:ascii="Book Antiqua" w:hAnsi="Book Antiqua"/>
        </w:rPr>
        <w:t>ao</w:t>
      </w:r>
      <w:r w:rsidR="00B76299" w:rsidRPr="004E08EB">
        <w:rPr>
          <w:rFonts w:ascii="Book Antiqua" w:hAnsi="Book Antiqua"/>
        </w:rPr>
        <w:t xml:space="preserve"> </w:t>
      </w:r>
      <w:r w:rsidRPr="004E08EB">
        <w:rPr>
          <w:rFonts w:ascii="Book Antiqua" w:hAnsi="Book Antiqua"/>
        </w:rPr>
        <w:t>pensar</w:t>
      </w:r>
      <w:r w:rsidR="00B76299" w:rsidRPr="004E08EB">
        <w:rPr>
          <w:rFonts w:ascii="Book Antiqua" w:hAnsi="Book Antiqua"/>
        </w:rPr>
        <w:t xml:space="preserve"> </w:t>
      </w:r>
      <w:r w:rsidRPr="004E08EB">
        <w:rPr>
          <w:rFonts w:ascii="Book Antiqua" w:hAnsi="Book Antiqua"/>
        </w:rPr>
        <w:t>em</w:t>
      </w:r>
      <w:r w:rsidR="00B76299" w:rsidRPr="004E08EB">
        <w:rPr>
          <w:rFonts w:ascii="Book Antiqua" w:hAnsi="Book Antiqua"/>
        </w:rPr>
        <w:t xml:space="preserve"> </w:t>
      </w:r>
      <w:r w:rsidRPr="004E08EB">
        <w:rPr>
          <w:rFonts w:ascii="Book Antiqua" w:hAnsi="Book Antiqua"/>
        </w:rPr>
        <w:t>uma</w:t>
      </w:r>
      <w:r w:rsidR="00B76299" w:rsidRPr="004E08EB">
        <w:rPr>
          <w:rFonts w:ascii="Book Antiqua" w:hAnsi="Book Antiqua"/>
        </w:rPr>
        <w:t xml:space="preserve"> </w:t>
      </w:r>
      <w:r w:rsidRPr="004E08EB">
        <w:rPr>
          <w:rFonts w:ascii="Book Antiqua" w:hAnsi="Book Antiqua"/>
        </w:rPr>
        <w:t>consciência</w:t>
      </w:r>
      <w:r w:rsidR="00B76299" w:rsidRPr="004E08EB">
        <w:rPr>
          <w:rFonts w:ascii="Book Antiqua" w:hAnsi="Book Antiqua"/>
        </w:rPr>
        <w:t xml:space="preserve"> </w:t>
      </w:r>
      <w:r w:rsidRPr="004E08EB">
        <w:rPr>
          <w:rFonts w:ascii="Book Antiqua" w:hAnsi="Book Antiqua"/>
        </w:rPr>
        <w:t>histórica</w:t>
      </w:r>
      <w:r w:rsidR="00B76299" w:rsidRPr="004E08EB">
        <w:rPr>
          <w:rFonts w:ascii="Book Antiqua" w:hAnsi="Book Antiqua"/>
        </w:rPr>
        <w:t xml:space="preserve"> </w:t>
      </w:r>
      <w:r w:rsidRPr="004E08EB">
        <w:rPr>
          <w:rFonts w:ascii="Book Antiqua" w:hAnsi="Book Antiqua"/>
        </w:rPr>
        <w:lastRenderedPageBreak/>
        <w:t>e</w:t>
      </w:r>
      <w:r w:rsidR="00B76299" w:rsidRPr="004E08EB">
        <w:rPr>
          <w:rFonts w:ascii="Book Antiqua" w:hAnsi="Book Antiqua"/>
        </w:rPr>
        <w:t xml:space="preserve"> </w:t>
      </w:r>
      <w:r w:rsidRPr="004E08EB">
        <w:rPr>
          <w:rFonts w:ascii="Book Antiqua" w:hAnsi="Book Antiqua"/>
        </w:rPr>
        <w:t>crítica. Ele divide em quatro os grupos que estavam desenvolvendo tendências diferentes da visão romântica, e inclui Abreu e Lima como um dos integrantes do “Grupo Pernambucano”, que representava</w:t>
      </w:r>
      <w:r w:rsidR="00B76299" w:rsidRPr="004E08EB">
        <w:rPr>
          <w:rFonts w:ascii="Book Antiqua" w:hAnsi="Book Antiqua"/>
        </w:rPr>
        <w:t xml:space="preserve"> </w:t>
      </w:r>
      <w:r w:rsidRPr="004E08EB">
        <w:rPr>
          <w:rFonts w:ascii="Book Antiqua" w:hAnsi="Book Antiqua"/>
        </w:rPr>
        <w:t>a</w:t>
      </w:r>
      <w:r w:rsidR="00B76299" w:rsidRPr="004E08EB">
        <w:rPr>
          <w:rFonts w:ascii="Book Antiqua" w:hAnsi="Book Antiqua"/>
        </w:rPr>
        <w:t xml:space="preserve"> </w:t>
      </w:r>
      <w:r w:rsidRPr="004E08EB">
        <w:rPr>
          <w:rFonts w:ascii="Book Antiqua" w:hAnsi="Book Antiqua"/>
        </w:rPr>
        <w:t>ponta</w:t>
      </w:r>
      <w:r w:rsidR="00B76299" w:rsidRPr="004E08EB">
        <w:rPr>
          <w:rFonts w:ascii="Book Antiqua" w:hAnsi="Book Antiqua"/>
        </w:rPr>
        <w:t xml:space="preserve"> </w:t>
      </w:r>
      <w:r w:rsidRPr="004E08EB">
        <w:rPr>
          <w:rFonts w:ascii="Book Antiqua" w:hAnsi="Book Antiqua"/>
        </w:rPr>
        <w:t>de</w:t>
      </w:r>
      <w:r w:rsidR="00B76299" w:rsidRPr="004E08EB">
        <w:rPr>
          <w:rFonts w:ascii="Book Antiqua" w:hAnsi="Book Antiqua"/>
        </w:rPr>
        <w:t xml:space="preserve"> </w:t>
      </w:r>
      <w:r w:rsidRPr="004E08EB">
        <w:rPr>
          <w:rFonts w:ascii="Book Antiqua" w:hAnsi="Book Antiqua"/>
        </w:rPr>
        <w:t>lança</w:t>
      </w:r>
      <w:r w:rsidR="00B76299" w:rsidRPr="004E08EB">
        <w:rPr>
          <w:rFonts w:ascii="Book Antiqua" w:hAnsi="Book Antiqua"/>
        </w:rPr>
        <w:t xml:space="preserve"> </w:t>
      </w:r>
      <w:r w:rsidRPr="004E08EB">
        <w:rPr>
          <w:rFonts w:ascii="Book Antiqua" w:hAnsi="Book Antiqua"/>
        </w:rPr>
        <w:t>do</w:t>
      </w:r>
      <w:r w:rsidR="00B76299" w:rsidRPr="004E08EB">
        <w:rPr>
          <w:rFonts w:ascii="Book Antiqua" w:hAnsi="Book Antiqua"/>
        </w:rPr>
        <w:t xml:space="preserve"> </w:t>
      </w:r>
      <w:r w:rsidRPr="004E08EB">
        <w:rPr>
          <w:rFonts w:ascii="Book Antiqua" w:hAnsi="Book Antiqua"/>
        </w:rPr>
        <w:t>progressismo</w:t>
      </w:r>
      <w:r w:rsidR="00B76299" w:rsidRPr="004E08EB">
        <w:rPr>
          <w:rFonts w:ascii="Book Antiqua" w:hAnsi="Book Antiqua"/>
        </w:rPr>
        <w:t xml:space="preserve"> </w:t>
      </w:r>
      <w:r w:rsidRPr="004E08EB">
        <w:rPr>
          <w:rFonts w:ascii="Book Antiqua" w:hAnsi="Book Antiqua"/>
        </w:rPr>
        <w:t>liberal</w:t>
      </w:r>
      <w:r w:rsidR="00B76299" w:rsidRPr="004E08EB">
        <w:rPr>
          <w:rFonts w:ascii="Book Antiqua" w:hAnsi="Book Antiqua"/>
        </w:rPr>
        <w:t xml:space="preserve"> </w:t>
      </w:r>
      <w:r w:rsidRPr="004E08EB">
        <w:rPr>
          <w:rFonts w:ascii="Book Antiqua" w:hAnsi="Book Antiqua"/>
        </w:rPr>
        <w:t>romântico</w:t>
      </w:r>
      <w:r w:rsidR="00B93CB2" w:rsidRPr="004E08EB">
        <w:rPr>
          <w:rStyle w:val="FootnoteReference"/>
          <w:rFonts w:ascii="Book Antiqua" w:hAnsi="Book Antiqua"/>
        </w:rPr>
        <w:footnoteReference w:id="58"/>
      </w:r>
      <w:r w:rsidRPr="004E08EB">
        <w:rPr>
          <w:rFonts w:ascii="Book Antiqua" w:hAnsi="Book Antiqua"/>
        </w:rPr>
        <w:t>.</w:t>
      </w:r>
      <w:r w:rsidR="00B76299" w:rsidRPr="004E08EB">
        <w:rPr>
          <w:rFonts w:ascii="Book Antiqua" w:hAnsi="Book Antiqua"/>
        </w:rPr>
        <w:t xml:space="preserve"> </w:t>
      </w:r>
      <w:r w:rsidRPr="004E08EB">
        <w:rPr>
          <w:rFonts w:ascii="Book Antiqua" w:hAnsi="Book Antiqua"/>
        </w:rPr>
        <w:t>Por</w:t>
      </w:r>
      <w:r w:rsidR="00B76299" w:rsidRPr="004E08EB">
        <w:rPr>
          <w:rFonts w:ascii="Book Antiqua" w:hAnsi="Book Antiqua"/>
        </w:rPr>
        <w:t xml:space="preserve"> </w:t>
      </w:r>
      <w:r w:rsidRPr="004E08EB">
        <w:rPr>
          <w:rFonts w:ascii="Book Antiqua" w:hAnsi="Book Antiqua"/>
        </w:rPr>
        <w:t xml:space="preserve">seus escritos, Bosi integra-o à maneira de pensar do radicalismo, afirmando que ele viveu em aparentes contradições, com linha nitidamente liberal, e destaca oito de suas obras, sobretudo, o </w:t>
      </w:r>
      <w:r w:rsidRPr="004E08EB">
        <w:rPr>
          <w:rFonts w:ascii="Book Antiqua" w:hAnsi="Book Antiqua"/>
          <w:i/>
        </w:rPr>
        <w:t xml:space="preserve">Bosquejo </w:t>
      </w:r>
      <w:r w:rsidRPr="004E08EB">
        <w:rPr>
          <w:rFonts w:ascii="Book Antiqua" w:hAnsi="Book Antiqua"/>
        </w:rPr>
        <w:t xml:space="preserve">(1835), pelas ideias socializantes e democráticas do livro. É importante destacar as considerações </w:t>
      </w:r>
      <w:r w:rsidR="006D30CE" w:rsidRPr="004E08EB">
        <w:rPr>
          <w:rFonts w:ascii="Book Antiqua" w:hAnsi="Book Antiqua"/>
        </w:rPr>
        <w:t>de Bosi na tentativa de aloca</w:t>
      </w:r>
      <w:r w:rsidRPr="004E08EB">
        <w:rPr>
          <w:rFonts w:ascii="Book Antiqua" w:hAnsi="Book Antiqua"/>
        </w:rPr>
        <w:t>r os autores daquela época em grupos particulares, assim como fez com Abreu e Lima, embora nesta parte de sua História da Literatura não tenha se aprofundado sobre a</w:t>
      </w:r>
      <w:r w:rsidR="00BB44B9" w:rsidRPr="004E08EB">
        <w:rPr>
          <w:rFonts w:ascii="Book Antiqua" w:hAnsi="Book Antiqua"/>
        </w:rPr>
        <w:t xml:space="preserve"> </w:t>
      </w:r>
      <w:r w:rsidRPr="004E08EB">
        <w:rPr>
          <w:rFonts w:ascii="Book Antiqua" w:hAnsi="Book Antiqua"/>
        </w:rPr>
        <w:t>historiografia.</w:t>
      </w:r>
    </w:p>
    <w:p w:rsidR="00B46FAC" w:rsidRPr="004E08EB" w:rsidRDefault="00B46FAC" w:rsidP="008B5536">
      <w:pPr>
        <w:pStyle w:val="BodyText"/>
        <w:ind w:firstLine="707"/>
        <w:jc w:val="both"/>
        <w:rPr>
          <w:rFonts w:ascii="Book Antiqua" w:hAnsi="Book Antiqua"/>
        </w:rPr>
      </w:pPr>
      <w:r w:rsidRPr="004E08EB">
        <w:rPr>
          <w:rFonts w:ascii="Book Antiqua" w:hAnsi="Book Antiqua"/>
        </w:rPr>
        <w:t xml:space="preserve">Roberto Acízelo de Souza, </w:t>
      </w:r>
      <w:r w:rsidR="008B5536" w:rsidRPr="004E08EB">
        <w:rPr>
          <w:rFonts w:ascii="Book Antiqua" w:hAnsi="Book Antiqua"/>
        </w:rPr>
        <w:t xml:space="preserve">recentemente, publicou dois livros, </w:t>
      </w:r>
      <w:r w:rsidRPr="004E08EB">
        <w:rPr>
          <w:rFonts w:ascii="Book Antiqua" w:hAnsi="Book Antiqua"/>
        </w:rPr>
        <w:t>cada qual com um capítulo dedicado a Abreu e Lima</w:t>
      </w:r>
      <w:r w:rsidR="008B5536" w:rsidRPr="004E08EB">
        <w:rPr>
          <w:rFonts w:ascii="Book Antiqua" w:hAnsi="Book Antiqua"/>
        </w:rPr>
        <w:t>, onde reavaliou a contribuição do pernambucano na historiografia ltierária</w:t>
      </w:r>
      <w:r w:rsidRPr="004E08EB">
        <w:rPr>
          <w:rFonts w:ascii="Book Antiqua" w:hAnsi="Book Antiqua"/>
        </w:rPr>
        <w:t xml:space="preserve">. O primeiro é a </w:t>
      </w:r>
      <w:r w:rsidRPr="004E08EB">
        <w:rPr>
          <w:rFonts w:ascii="Book Antiqua" w:hAnsi="Book Antiqua"/>
          <w:i/>
        </w:rPr>
        <w:t>Introdução à historiografia da Literatura Brasileira</w:t>
      </w:r>
      <w:r w:rsidR="008B5536" w:rsidRPr="004E08EB">
        <w:rPr>
          <w:rStyle w:val="FootnoteReference"/>
          <w:rFonts w:ascii="Book Antiqua" w:hAnsi="Book Antiqua"/>
        </w:rPr>
        <w:footnoteReference w:id="59"/>
      </w:r>
      <w:r w:rsidRPr="004E08EB">
        <w:rPr>
          <w:rFonts w:ascii="Book Antiqua" w:hAnsi="Book Antiqua"/>
        </w:rPr>
        <w:t>,</w:t>
      </w:r>
      <w:r w:rsidR="004032B4" w:rsidRPr="004E08EB">
        <w:rPr>
          <w:rFonts w:ascii="Book Antiqua" w:hAnsi="Book Antiqua"/>
        </w:rPr>
        <w:t xml:space="preserve"> </w:t>
      </w:r>
      <w:r w:rsidRPr="004E08EB">
        <w:rPr>
          <w:rFonts w:ascii="Book Antiqua" w:hAnsi="Book Antiqua"/>
        </w:rPr>
        <w:t>em</w:t>
      </w:r>
      <w:r w:rsidR="004032B4" w:rsidRPr="004E08EB">
        <w:rPr>
          <w:rFonts w:ascii="Book Antiqua" w:hAnsi="Book Antiqua"/>
        </w:rPr>
        <w:t xml:space="preserve"> </w:t>
      </w:r>
      <w:r w:rsidRPr="004E08EB">
        <w:rPr>
          <w:rFonts w:ascii="Book Antiqua" w:hAnsi="Book Antiqua"/>
        </w:rPr>
        <w:t>que</w:t>
      </w:r>
      <w:r w:rsidR="004032B4" w:rsidRPr="004E08EB">
        <w:rPr>
          <w:rFonts w:ascii="Book Antiqua" w:hAnsi="Book Antiqua"/>
        </w:rPr>
        <w:t xml:space="preserve"> </w:t>
      </w:r>
      <w:r w:rsidRPr="004E08EB">
        <w:rPr>
          <w:rFonts w:ascii="Book Antiqua" w:hAnsi="Book Antiqua"/>
        </w:rPr>
        <w:t>no</w:t>
      </w:r>
      <w:r w:rsidR="004032B4" w:rsidRPr="004E08EB">
        <w:rPr>
          <w:rFonts w:ascii="Book Antiqua" w:hAnsi="Book Antiqua"/>
        </w:rPr>
        <w:t xml:space="preserve"> </w:t>
      </w:r>
      <w:r w:rsidRPr="004E08EB">
        <w:rPr>
          <w:rFonts w:ascii="Book Antiqua" w:hAnsi="Book Antiqua"/>
        </w:rPr>
        <w:t>capítulo</w:t>
      </w:r>
      <w:r w:rsidR="004032B4" w:rsidRPr="004E08EB">
        <w:rPr>
          <w:rFonts w:ascii="Book Antiqua" w:hAnsi="Book Antiqua"/>
        </w:rPr>
        <w:t xml:space="preserve"> </w:t>
      </w:r>
      <w:r w:rsidRPr="004E08EB">
        <w:rPr>
          <w:rFonts w:ascii="Book Antiqua" w:hAnsi="Book Antiqua"/>
        </w:rPr>
        <w:t>“O</w:t>
      </w:r>
      <w:r w:rsidR="00B76299" w:rsidRPr="004E08EB">
        <w:rPr>
          <w:rFonts w:ascii="Book Antiqua" w:hAnsi="Book Antiqua"/>
        </w:rPr>
        <w:t xml:space="preserve"> </w:t>
      </w:r>
      <w:r w:rsidRPr="004E08EB">
        <w:rPr>
          <w:rFonts w:ascii="Book Antiqua" w:hAnsi="Book Antiqua"/>
        </w:rPr>
        <w:t>Cônego</w:t>
      </w:r>
      <w:r w:rsidR="004032B4" w:rsidRPr="004E08EB">
        <w:rPr>
          <w:rFonts w:ascii="Book Antiqua" w:hAnsi="Book Antiqua"/>
        </w:rPr>
        <w:t xml:space="preserve"> </w:t>
      </w:r>
      <w:r w:rsidRPr="004E08EB">
        <w:rPr>
          <w:rFonts w:ascii="Book Antiqua" w:hAnsi="Book Antiqua"/>
        </w:rPr>
        <w:t>e</w:t>
      </w:r>
      <w:r w:rsidR="004032B4" w:rsidRPr="004E08EB">
        <w:rPr>
          <w:rFonts w:ascii="Book Antiqua" w:hAnsi="Book Antiqua"/>
        </w:rPr>
        <w:t xml:space="preserve"> </w:t>
      </w:r>
      <w:r w:rsidRPr="004E08EB">
        <w:rPr>
          <w:rFonts w:ascii="Book Antiqua" w:hAnsi="Book Antiqua"/>
        </w:rPr>
        <w:t>o</w:t>
      </w:r>
      <w:r w:rsidR="004032B4" w:rsidRPr="004E08EB">
        <w:rPr>
          <w:rFonts w:ascii="Book Antiqua" w:hAnsi="Book Antiqua"/>
        </w:rPr>
        <w:t xml:space="preserve"> </w:t>
      </w:r>
      <w:r w:rsidRPr="004E08EB">
        <w:rPr>
          <w:rFonts w:ascii="Book Antiqua" w:hAnsi="Book Antiqua"/>
        </w:rPr>
        <w:t>General:</w:t>
      </w:r>
      <w:r w:rsidR="004032B4" w:rsidRPr="004E08EB">
        <w:rPr>
          <w:rFonts w:ascii="Book Antiqua" w:hAnsi="Book Antiqua"/>
        </w:rPr>
        <w:t xml:space="preserve"> </w:t>
      </w:r>
      <w:r w:rsidRPr="004E08EB">
        <w:rPr>
          <w:rFonts w:ascii="Book Antiqua" w:hAnsi="Book Antiqua"/>
        </w:rPr>
        <w:t>uma</w:t>
      </w:r>
      <w:r w:rsidR="004032B4" w:rsidRPr="004E08EB">
        <w:rPr>
          <w:rFonts w:ascii="Book Antiqua" w:hAnsi="Book Antiqua"/>
        </w:rPr>
        <w:t xml:space="preserve"> </w:t>
      </w:r>
      <w:r w:rsidRPr="004E08EB">
        <w:rPr>
          <w:rFonts w:ascii="Book Antiqua" w:hAnsi="Book Antiqua"/>
        </w:rPr>
        <w:t>controvérsia</w:t>
      </w:r>
      <w:r w:rsidR="004032B4" w:rsidRPr="004E08EB">
        <w:rPr>
          <w:rFonts w:ascii="Book Antiqua" w:hAnsi="Book Antiqua"/>
        </w:rPr>
        <w:t xml:space="preserve"> </w:t>
      </w:r>
      <w:r w:rsidRPr="004E08EB">
        <w:rPr>
          <w:rFonts w:ascii="Book Antiqua" w:hAnsi="Book Antiqua"/>
        </w:rPr>
        <w:t>matricial</w:t>
      </w:r>
      <w:r w:rsidR="004032B4" w:rsidRPr="004E08EB">
        <w:rPr>
          <w:rFonts w:ascii="Book Antiqua" w:hAnsi="Book Antiqua"/>
        </w:rPr>
        <w:t xml:space="preserve"> </w:t>
      </w:r>
      <w:r w:rsidRPr="004E08EB">
        <w:rPr>
          <w:rFonts w:ascii="Book Antiqua" w:hAnsi="Book Antiqua"/>
        </w:rPr>
        <w:t>sobre a</w:t>
      </w:r>
      <w:r w:rsidR="00B71E41" w:rsidRPr="004E08EB">
        <w:rPr>
          <w:rFonts w:ascii="Book Antiqua" w:hAnsi="Book Antiqua"/>
        </w:rPr>
        <w:t xml:space="preserve"> </w:t>
      </w:r>
      <w:r w:rsidRPr="004E08EB">
        <w:rPr>
          <w:rFonts w:ascii="Book Antiqua" w:hAnsi="Book Antiqua"/>
        </w:rPr>
        <w:t>ideia</w:t>
      </w:r>
      <w:r w:rsidR="00B71E41" w:rsidRPr="004E08EB">
        <w:rPr>
          <w:rFonts w:ascii="Book Antiqua" w:hAnsi="Book Antiqua"/>
        </w:rPr>
        <w:t xml:space="preserve"> </w:t>
      </w:r>
      <w:r w:rsidRPr="004E08EB">
        <w:rPr>
          <w:rFonts w:ascii="Book Antiqua" w:hAnsi="Book Antiqua"/>
        </w:rPr>
        <w:t>de</w:t>
      </w:r>
      <w:r w:rsidR="00B71E41" w:rsidRPr="004E08EB">
        <w:rPr>
          <w:rFonts w:ascii="Book Antiqua" w:hAnsi="Book Antiqua"/>
        </w:rPr>
        <w:t xml:space="preserve"> </w:t>
      </w:r>
      <w:r w:rsidRPr="004E08EB">
        <w:rPr>
          <w:rFonts w:ascii="Book Antiqua" w:hAnsi="Book Antiqua"/>
        </w:rPr>
        <w:t>Literatura</w:t>
      </w:r>
      <w:r w:rsidR="00B71E41" w:rsidRPr="004E08EB">
        <w:rPr>
          <w:rFonts w:ascii="Book Antiqua" w:hAnsi="Book Antiqua"/>
        </w:rPr>
        <w:t xml:space="preserve"> </w:t>
      </w:r>
      <w:r w:rsidRPr="004E08EB">
        <w:rPr>
          <w:rFonts w:ascii="Book Antiqua" w:hAnsi="Book Antiqua"/>
        </w:rPr>
        <w:t>Brasileira”,</w:t>
      </w:r>
      <w:r w:rsidR="00B71E41" w:rsidRPr="004E08EB">
        <w:rPr>
          <w:rFonts w:ascii="Book Antiqua" w:hAnsi="Book Antiqua"/>
        </w:rPr>
        <w:t xml:space="preserve"> </w:t>
      </w:r>
      <w:r w:rsidRPr="004E08EB">
        <w:rPr>
          <w:rFonts w:ascii="Book Antiqua" w:hAnsi="Book Antiqua"/>
        </w:rPr>
        <w:t>Souza</w:t>
      </w:r>
      <w:r w:rsidR="004D0516" w:rsidRPr="004E08EB">
        <w:rPr>
          <w:rFonts w:ascii="Book Antiqua" w:hAnsi="Book Antiqua"/>
        </w:rPr>
        <w:t xml:space="preserve"> </w:t>
      </w:r>
      <w:r w:rsidRPr="004E08EB">
        <w:rPr>
          <w:rFonts w:ascii="Book Antiqua" w:hAnsi="Book Antiqua"/>
        </w:rPr>
        <w:t>faz</w:t>
      </w:r>
      <w:r w:rsidR="00B71E41" w:rsidRPr="004E08EB">
        <w:rPr>
          <w:rFonts w:ascii="Book Antiqua" w:hAnsi="Book Antiqua"/>
        </w:rPr>
        <w:t xml:space="preserve"> </w:t>
      </w:r>
      <w:r w:rsidRPr="004E08EB">
        <w:rPr>
          <w:rFonts w:ascii="Book Antiqua" w:hAnsi="Book Antiqua"/>
        </w:rPr>
        <w:t>uma</w:t>
      </w:r>
      <w:r w:rsidR="00B71E41" w:rsidRPr="004E08EB">
        <w:rPr>
          <w:rFonts w:ascii="Book Antiqua" w:hAnsi="Book Antiqua"/>
        </w:rPr>
        <w:t xml:space="preserve"> </w:t>
      </w:r>
      <w:r w:rsidRPr="004E08EB">
        <w:rPr>
          <w:rFonts w:ascii="Book Antiqua" w:hAnsi="Book Antiqua"/>
        </w:rPr>
        <w:t>atualização</w:t>
      </w:r>
      <w:r w:rsidR="00B71E41" w:rsidRPr="004E08EB">
        <w:rPr>
          <w:rFonts w:ascii="Book Antiqua" w:hAnsi="Book Antiqua"/>
        </w:rPr>
        <w:t xml:space="preserve"> </w:t>
      </w:r>
      <w:r w:rsidRPr="004E08EB">
        <w:rPr>
          <w:rFonts w:ascii="Book Antiqua" w:hAnsi="Book Antiqua"/>
        </w:rPr>
        <w:t>acerca</w:t>
      </w:r>
      <w:r w:rsidR="00B71E41" w:rsidRPr="004E08EB">
        <w:rPr>
          <w:rFonts w:ascii="Book Antiqua" w:hAnsi="Book Antiqua"/>
        </w:rPr>
        <w:t xml:space="preserve"> </w:t>
      </w:r>
      <w:r w:rsidRPr="004E08EB">
        <w:rPr>
          <w:rFonts w:ascii="Book Antiqua" w:hAnsi="Book Antiqua"/>
        </w:rPr>
        <w:t>da</w:t>
      </w:r>
      <w:r w:rsidR="00B71E41" w:rsidRPr="004E08EB">
        <w:rPr>
          <w:rFonts w:ascii="Book Antiqua" w:hAnsi="Book Antiqua"/>
        </w:rPr>
        <w:t xml:space="preserve"> </w:t>
      </w:r>
      <w:r w:rsidRPr="004E08EB">
        <w:rPr>
          <w:rFonts w:ascii="Book Antiqua" w:hAnsi="Book Antiqua"/>
        </w:rPr>
        <w:t>opinião</w:t>
      </w:r>
      <w:r w:rsidR="00B71E41" w:rsidRPr="004E08EB">
        <w:rPr>
          <w:rFonts w:ascii="Book Antiqua" w:hAnsi="Book Antiqua"/>
        </w:rPr>
        <w:t xml:space="preserve"> </w:t>
      </w:r>
      <w:r w:rsidRPr="004E08EB">
        <w:rPr>
          <w:rFonts w:ascii="Book Antiqua" w:hAnsi="Book Antiqua"/>
        </w:rPr>
        <w:t>de</w:t>
      </w:r>
      <w:r w:rsidR="00B71E41" w:rsidRPr="004E08EB">
        <w:rPr>
          <w:rFonts w:ascii="Book Antiqua" w:hAnsi="Book Antiqua"/>
        </w:rPr>
        <w:t xml:space="preserve"> </w:t>
      </w:r>
      <w:r w:rsidRPr="004E08EB">
        <w:rPr>
          <w:rFonts w:ascii="Book Antiqua" w:hAnsi="Book Antiqua"/>
        </w:rPr>
        <w:t>alguns</w:t>
      </w:r>
      <w:r w:rsidR="00B71E41" w:rsidRPr="004E08EB">
        <w:rPr>
          <w:rFonts w:ascii="Book Antiqua" w:hAnsi="Book Antiqua"/>
        </w:rPr>
        <w:t xml:space="preserve"> </w:t>
      </w:r>
      <w:r w:rsidRPr="004E08EB">
        <w:rPr>
          <w:rFonts w:ascii="Book Antiqua" w:hAnsi="Book Antiqua"/>
        </w:rPr>
        <w:t>críticos sobre a p</w:t>
      </w:r>
      <w:r w:rsidR="006A473D" w:rsidRPr="004E08EB">
        <w:rPr>
          <w:rFonts w:ascii="Book Antiqua" w:hAnsi="Book Antiqua"/>
        </w:rPr>
        <w:t>rodução de Abreu e Lima, alocan</w:t>
      </w:r>
      <w:r w:rsidRPr="004E08EB">
        <w:rPr>
          <w:rFonts w:ascii="Book Antiqua" w:hAnsi="Book Antiqua"/>
        </w:rPr>
        <w:t>do-o na categoria oitocentista de “publicist</w:t>
      </w:r>
      <w:r w:rsidR="00F86130" w:rsidRPr="004E08EB">
        <w:rPr>
          <w:rFonts w:ascii="Book Antiqua" w:hAnsi="Book Antiqua"/>
        </w:rPr>
        <w:t>as e oradores”</w:t>
      </w:r>
      <w:r w:rsidR="00F86130" w:rsidRPr="004E08EB">
        <w:rPr>
          <w:rStyle w:val="FootnoteReference"/>
          <w:rFonts w:ascii="Book Antiqua" w:hAnsi="Book Antiqua"/>
        </w:rPr>
        <w:footnoteReference w:id="60"/>
      </w:r>
      <w:r w:rsidRPr="004E08EB">
        <w:rPr>
          <w:rFonts w:ascii="Book Antiqua" w:hAnsi="Book Antiqua"/>
        </w:rPr>
        <w:t xml:space="preserve">, </w:t>
      </w:r>
      <w:r w:rsidR="00C72A8E" w:rsidRPr="004E08EB">
        <w:rPr>
          <w:rFonts w:ascii="Book Antiqua" w:hAnsi="Book Antiqua"/>
        </w:rPr>
        <w:t>assim como fez José Veríssimo</w:t>
      </w:r>
      <w:r w:rsidRPr="004E08EB">
        <w:rPr>
          <w:rFonts w:ascii="Book Antiqua" w:hAnsi="Book Antiqua"/>
        </w:rPr>
        <w:t xml:space="preserve">. Para Veríssimo, esta categoria dos escritores daquele período teria sido impulsionada pelo regime </w:t>
      </w:r>
      <w:r w:rsidR="004835C7" w:rsidRPr="004E08EB">
        <w:rPr>
          <w:rFonts w:ascii="Book Antiqua" w:hAnsi="Book Antiqua"/>
        </w:rPr>
        <w:t>de livre opinião e publicação do</w:t>
      </w:r>
      <w:r w:rsidRPr="004E08EB">
        <w:rPr>
          <w:rFonts w:ascii="Book Antiqua" w:hAnsi="Book Antiqua"/>
        </w:rPr>
        <w:t xml:space="preserve"> pensamento</w:t>
      </w:r>
      <w:r w:rsidR="004835C7" w:rsidRPr="004E08EB">
        <w:rPr>
          <w:rFonts w:ascii="Book Antiqua" w:hAnsi="Book Antiqua"/>
        </w:rPr>
        <w:t>,</w:t>
      </w:r>
      <w:r w:rsidRPr="004E08EB">
        <w:rPr>
          <w:rFonts w:ascii="Book Antiqua" w:hAnsi="Book Antiqua"/>
        </w:rPr>
        <w:t xml:space="preserve"> que foi arti</w:t>
      </w:r>
      <w:r w:rsidR="00C72A8E" w:rsidRPr="004E08EB">
        <w:rPr>
          <w:rFonts w:ascii="Book Antiqua" w:hAnsi="Book Antiqua"/>
        </w:rPr>
        <w:t>culada com a Independência, favorecendo</w:t>
      </w:r>
      <w:r w:rsidRPr="004E08EB">
        <w:rPr>
          <w:rFonts w:ascii="Book Antiqua" w:hAnsi="Book Antiqua"/>
        </w:rPr>
        <w:t xml:space="preserve"> o advento de novas expressões da nossa atividade </w:t>
      </w:r>
      <w:r w:rsidR="00C72A8E" w:rsidRPr="004E08EB">
        <w:rPr>
          <w:rFonts w:ascii="Book Antiqua" w:hAnsi="Book Antiqua"/>
        </w:rPr>
        <w:t>mental</w:t>
      </w:r>
      <w:r w:rsidR="00C72A8E" w:rsidRPr="004E08EB">
        <w:rPr>
          <w:rStyle w:val="FootnoteReference"/>
          <w:rFonts w:ascii="Book Antiqua" w:hAnsi="Book Antiqua"/>
        </w:rPr>
        <w:footnoteReference w:id="61"/>
      </w:r>
      <w:r w:rsidR="00C72A8E" w:rsidRPr="004E08EB">
        <w:rPr>
          <w:rFonts w:ascii="Book Antiqua" w:hAnsi="Book Antiqua"/>
        </w:rPr>
        <w:t>. Acízelo</w:t>
      </w:r>
      <w:r w:rsidRPr="004E08EB">
        <w:rPr>
          <w:rFonts w:ascii="Book Antiqua" w:hAnsi="Book Antiqua"/>
        </w:rPr>
        <w:t xml:space="preserve"> ainda enfatiza que Abreu e Lima foi um dos primeiros que desenvolveu</w:t>
      </w:r>
      <w:r w:rsidR="004D0516" w:rsidRPr="004E08EB">
        <w:rPr>
          <w:rFonts w:ascii="Book Antiqua" w:hAnsi="Book Antiqua"/>
        </w:rPr>
        <w:t xml:space="preserve"> </w:t>
      </w:r>
      <w:r w:rsidRPr="004E08EB">
        <w:rPr>
          <w:rFonts w:ascii="Book Antiqua" w:hAnsi="Book Antiqua"/>
        </w:rPr>
        <w:t>a abordagem de “insuficiência da simples natureza”, ideia abarcada posteriormente por outros autores,</w:t>
      </w:r>
      <w:r w:rsidR="00B71E41" w:rsidRPr="004E08EB">
        <w:rPr>
          <w:rFonts w:ascii="Book Antiqua" w:hAnsi="Book Antiqua"/>
        </w:rPr>
        <w:t xml:space="preserve"> </w:t>
      </w:r>
      <w:r w:rsidRPr="004E08EB">
        <w:rPr>
          <w:rFonts w:ascii="Book Antiqua" w:hAnsi="Book Antiqua"/>
        </w:rPr>
        <w:t>como</w:t>
      </w:r>
      <w:r w:rsidR="00B71E41" w:rsidRPr="004E08EB">
        <w:rPr>
          <w:rFonts w:ascii="Book Antiqua" w:hAnsi="Book Antiqua"/>
        </w:rPr>
        <w:t xml:space="preserve"> </w:t>
      </w:r>
      <w:r w:rsidRPr="004E08EB">
        <w:rPr>
          <w:rFonts w:ascii="Book Antiqua" w:hAnsi="Book Antiqua"/>
        </w:rPr>
        <w:t>Nunes</w:t>
      </w:r>
      <w:r w:rsidR="00B71E41" w:rsidRPr="004E08EB">
        <w:rPr>
          <w:rFonts w:ascii="Book Antiqua" w:hAnsi="Book Antiqua"/>
        </w:rPr>
        <w:t xml:space="preserve"> </w:t>
      </w:r>
      <w:r w:rsidR="004835C7" w:rsidRPr="004E08EB">
        <w:rPr>
          <w:rFonts w:ascii="Book Antiqua" w:hAnsi="Book Antiqua"/>
        </w:rPr>
        <w:t xml:space="preserve">Ribeiro </w:t>
      </w:r>
      <w:r w:rsidRPr="004E08EB">
        <w:rPr>
          <w:rFonts w:ascii="Book Antiqua" w:hAnsi="Book Antiqua"/>
        </w:rPr>
        <w:t>ao</w:t>
      </w:r>
      <w:r w:rsidR="00B71E41" w:rsidRPr="004E08EB">
        <w:rPr>
          <w:rFonts w:ascii="Book Antiqua" w:hAnsi="Book Antiqua"/>
        </w:rPr>
        <w:t xml:space="preserve"> </w:t>
      </w:r>
      <w:r w:rsidRPr="004E08EB">
        <w:rPr>
          <w:rFonts w:ascii="Book Antiqua" w:hAnsi="Book Antiqua"/>
        </w:rPr>
        <w:t>falar</w:t>
      </w:r>
      <w:r w:rsidR="00B71E41" w:rsidRPr="004E08EB">
        <w:rPr>
          <w:rFonts w:ascii="Book Antiqua" w:hAnsi="Book Antiqua"/>
        </w:rPr>
        <w:t xml:space="preserve"> </w:t>
      </w:r>
      <w:r w:rsidRPr="004E08EB">
        <w:rPr>
          <w:rFonts w:ascii="Book Antiqua" w:hAnsi="Book Antiqua"/>
        </w:rPr>
        <w:t>de</w:t>
      </w:r>
      <w:r w:rsidR="00B71E41" w:rsidRPr="004E08EB">
        <w:rPr>
          <w:rFonts w:ascii="Book Antiqua" w:hAnsi="Book Antiqua"/>
        </w:rPr>
        <w:t xml:space="preserve"> </w:t>
      </w:r>
      <w:r w:rsidRPr="004E08EB">
        <w:rPr>
          <w:rFonts w:ascii="Book Antiqua" w:hAnsi="Book Antiqua"/>
        </w:rPr>
        <w:t>“sentido</w:t>
      </w:r>
      <w:r w:rsidR="00B71E41" w:rsidRPr="004E08EB">
        <w:rPr>
          <w:rFonts w:ascii="Book Antiqua" w:hAnsi="Book Antiqua"/>
        </w:rPr>
        <w:t xml:space="preserve"> </w:t>
      </w:r>
      <w:r w:rsidRPr="004E08EB">
        <w:rPr>
          <w:rFonts w:ascii="Book Antiqua" w:hAnsi="Book Antiqua"/>
        </w:rPr>
        <w:t>oculto”</w:t>
      </w:r>
      <w:r w:rsidR="00B71E41" w:rsidRPr="004E08EB">
        <w:rPr>
          <w:rFonts w:ascii="Book Antiqua" w:hAnsi="Book Antiqua"/>
        </w:rPr>
        <w:t xml:space="preserve"> </w:t>
      </w:r>
      <w:r w:rsidRPr="004E08EB">
        <w:rPr>
          <w:rFonts w:ascii="Book Antiqua" w:hAnsi="Book Antiqua"/>
        </w:rPr>
        <w:t>e</w:t>
      </w:r>
      <w:r w:rsidR="00B71E41" w:rsidRPr="004E08EB">
        <w:rPr>
          <w:rFonts w:ascii="Book Antiqua" w:hAnsi="Book Antiqua"/>
        </w:rPr>
        <w:t xml:space="preserve"> </w:t>
      </w:r>
      <w:r w:rsidRPr="004E08EB">
        <w:rPr>
          <w:rFonts w:ascii="Book Antiqua" w:hAnsi="Book Antiqua"/>
        </w:rPr>
        <w:t>Machado</w:t>
      </w:r>
      <w:r w:rsidR="00B71E41" w:rsidRPr="004E08EB">
        <w:rPr>
          <w:rFonts w:ascii="Book Antiqua" w:hAnsi="Book Antiqua"/>
        </w:rPr>
        <w:t xml:space="preserve"> </w:t>
      </w:r>
      <w:r w:rsidRPr="004E08EB">
        <w:rPr>
          <w:rFonts w:ascii="Book Antiqua" w:hAnsi="Book Antiqua"/>
        </w:rPr>
        <w:t>de</w:t>
      </w:r>
      <w:r w:rsidR="00B71E41" w:rsidRPr="004E08EB">
        <w:rPr>
          <w:rFonts w:ascii="Book Antiqua" w:hAnsi="Book Antiqua"/>
        </w:rPr>
        <w:t xml:space="preserve"> </w:t>
      </w:r>
      <w:r w:rsidRPr="004E08EB">
        <w:rPr>
          <w:rFonts w:ascii="Book Antiqua" w:hAnsi="Book Antiqua"/>
        </w:rPr>
        <w:t>Assis</w:t>
      </w:r>
      <w:r w:rsidR="00B71E41" w:rsidRPr="004E08EB">
        <w:rPr>
          <w:rFonts w:ascii="Book Antiqua" w:hAnsi="Book Antiqua"/>
        </w:rPr>
        <w:t xml:space="preserve"> </w:t>
      </w:r>
      <w:r w:rsidR="004835C7" w:rsidRPr="004E08EB">
        <w:rPr>
          <w:rFonts w:ascii="Book Antiqua" w:hAnsi="Book Antiqua"/>
        </w:rPr>
        <w:t xml:space="preserve">(1839-1908) </w:t>
      </w:r>
      <w:r w:rsidRPr="004E08EB">
        <w:rPr>
          <w:rFonts w:ascii="Book Antiqua" w:hAnsi="Book Antiqua"/>
        </w:rPr>
        <w:t>em</w:t>
      </w:r>
      <w:r w:rsidR="00B71E41" w:rsidRPr="004E08EB">
        <w:rPr>
          <w:rFonts w:ascii="Book Antiqua" w:hAnsi="Book Antiqua"/>
        </w:rPr>
        <w:t xml:space="preserve"> </w:t>
      </w:r>
      <w:r w:rsidRPr="004E08EB">
        <w:rPr>
          <w:rFonts w:ascii="Book Antiqua" w:hAnsi="Book Antiqua"/>
        </w:rPr>
        <w:t>“Sentimento íntimo x Instinto de</w:t>
      </w:r>
      <w:r w:rsidR="00C72A8E" w:rsidRPr="004E08EB">
        <w:rPr>
          <w:rFonts w:ascii="Book Antiqua" w:hAnsi="Book Antiqua"/>
        </w:rPr>
        <w:t xml:space="preserve"> Nacionalidade”</w:t>
      </w:r>
      <w:r w:rsidR="00C72A8E" w:rsidRPr="004E08EB">
        <w:rPr>
          <w:rStyle w:val="FootnoteReference"/>
          <w:rFonts w:ascii="Book Antiqua" w:hAnsi="Book Antiqua"/>
        </w:rPr>
        <w:footnoteReference w:id="62"/>
      </w:r>
      <w:r w:rsidRPr="004E08EB">
        <w:rPr>
          <w:rFonts w:ascii="Book Antiqua" w:hAnsi="Book Antiqua"/>
        </w:rPr>
        <w:t>.</w:t>
      </w:r>
    </w:p>
    <w:p w:rsidR="00B46FAC" w:rsidRPr="004E08EB" w:rsidRDefault="00B46FAC" w:rsidP="0009485A">
      <w:pPr>
        <w:pStyle w:val="BodyText"/>
        <w:ind w:firstLine="707"/>
        <w:jc w:val="both"/>
        <w:rPr>
          <w:rFonts w:ascii="Book Antiqua" w:hAnsi="Book Antiqua"/>
        </w:rPr>
      </w:pPr>
      <w:r w:rsidRPr="004E08EB">
        <w:rPr>
          <w:rFonts w:ascii="Book Antiqua" w:hAnsi="Book Antiqua"/>
        </w:rPr>
        <w:t xml:space="preserve">Na </w:t>
      </w:r>
      <w:r w:rsidRPr="004E08EB">
        <w:rPr>
          <w:rFonts w:ascii="Book Antiqua" w:hAnsi="Book Antiqua"/>
          <w:i/>
        </w:rPr>
        <w:t>Historiografia da Literatura Brasileira: text</w:t>
      </w:r>
      <w:r w:rsidR="00C72A8E" w:rsidRPr="004E08EB">
        <w:rPr>
          <w:rFonts w:ascii="Book Antiqua" w:hAnsi="Book Antiqua"/>
          <w:i/>
        </w:rPr>
        <w:t>os fundadores (1825-1888)</w:t>
      </w:r>
      <w:r w:rsidR="00C72A8E" w:rsidRPr="004E08EB">
        <w:rPr>
          <w:rStyle w:val="FootnoteReference"/>
          <w:rFonts w:ascii="Book Antiqua" w:hAnsi="Book Antiqua"/>
        </w:rPr>
        <w:footnoteReference w:id="63"/>
      </w:r>
      <w:r w:rsidRPr="004E08EB">
        <w:rPr>
          <w:rFonts w:ascii="Book Antiqua" w:hAnsi="Book Antiqua"/>
        </w:rPr>
        <w:t>, Souza divide os textos fundadores da Literatura</w:t>
      </w:r>
      <w:r w:rsidR="00D35AA3" w:rsidRPr="004E08EB">
        <w:rPr>
          <w:rFonts w:ascii="Book Antiqua" w:hAnsi="Book Antiqua"/>
        </w:rPr>
        <w:t>,</w:t>
      </w:r>
      <w:r w:rsidRPr="004E08EB">
        <w:rPr>
          <w:rFonts w:ascii="Book Antiqua" w:hAnsi="Book Antiqua"/>
        </w:rPr>
        <w:t xml:space="preserve"> do período correspondente entre os anos de 1825 a 1888</w:t>
      </w:r>
      <w:r w:rsidR="00D35AA3" w:rsidRPr="004E08EB">
        <w:rPr>
          <w:rFonts w:ascii="Book Antiqua" w:hAnsi="Book Antiqua"/>
        </w:rPr>
        <w:t>,</w:t>
      </w:r>
      <w:r w:rsidRPr="004E08EB">
        <w:rPr>
          <w:rFonts w:ascii="Book Antiqua" w:hAnsi="Book Antiqua"/>
        </w:rPr>
        <w:t xml:space="preserve"> em sete categorias. Para ele, e partindo dessas categorias, Abreu e Lima estaria enquadrado em duas: na segunda categoria, dos “ensaios que contém verdadeiras declarações de princípios para a Instituição de uma Literatura Brasileira autêntica e emancipada, que em alguns casos se conjugam a projetos para a elaboração de sua história ou a sínteses historiográficas do seu </w:t>
      </w:r>
      <w:r w:rsidRPr="004E08EB">
        <w:rPr>
          <w:rFonts w:ascii="Book Antiqua" w:hAnsi="Book Antiqua"/>
        </w:rPr>
        <w:lastRenderedPageBreak/>
        <w:t>desen</w:t>
      </w:r>
      <w:r w:rsidR="005E381E" w:rsidRPr="004E08EB">
        <w:rPr>
          <w:rFonts w:ascii="Book Antiqua" w:hAnsi="Book Antiqua"/>
        </w:rPr>
        <w:t>volvimento”</w:t>
      </w:r>
      <w:r w:rsidR="005E381E" w:rsidRPr="004E08EB">
        <w:rPr>
          <w:rStyle w:val="FootnoteReference"/>
          <w:rFonts w:ascii="Book Antiqua" w:hAnsi="Book Antiqua"/>
        </w:rPr>
        <w:footnoteReference w:id="64"/>
      </w:r>
      <w:r w:rsidRPr="004E08EB">
        <w:rPr>
          <w:rFonts w:ascii="Book Antiqua" w:hAnsi="Book Antiqua"/>
        </w:rPr>
        <w:t>, por seu texto “Para a regeneração</w:t>
      </w:r>
      <w:r w:rsidR="00C84E91" w:rsidRPr="004E08EB">
        <w:rPr>
          <w:rFonts w:ascii="Book Antiqua" w:hAnsi="Book Antiqua"/>
        </w:rPr>
        <w:t xml:space="preserve"> </w:t>
      </w:r>
      <w:r w:rsidRPr="004E08EB">
        <w:rPr>
          <w:rFonts w:ascii="Book Antiqua" w:hAnsi="Book Antiqua"/>
        </w:rPr>
        <w:t>Intelectual</w:t>
      </w:r>
      <w:r w:rsidR="00C84E91" w:rsidRPr="004E08EB">
        <w:rPr>
          <w:rFonts w:ascii="Book Antiqua" w:hAnsi="Book Antiqua"/>
        </w:rPr>
        <w:t xml:space="preserve"> </w:t>
      </w:r>
      <w:r w:rsidRPr="004E08EB">
        <w:rPr>
          <w:rFonts w:ascii="Book Antiqua" w:hAnsi="Book Antiqua"/>
        </w:rPr>
        <w:t>do</w:t>
      </w:r>
      <w:r w:rsidR="00C84E91" w:rsidRPr="004E08EB">
        <w:rPr>
          <w:rFonts w:ascii="Book Antiqua" w:hAnsi="Book Antiqua"/>
        </w:rPr>
        <w:t xml:space="preserve"> </w:t>
      </w:r>
      <w:r w:rsidRPr="004E08EB">
        <w:rPr>
          <w:rFonts w:ascii="Book Antiqua" w:hAnsi="Book Antiqua"/>
        </w:rPr>
        <w:t>Brasil”,</w:t>
      </w:r>
      <w:r w:rsidR="00C84E91" w:rsidRPr="004E08EB">
        <w:rPr>
          <w:rFonts w:ascii="Book Antiqua" w:hAnsi="Book Antiqua"/>
        </w:rPr>
        <w:t xml:space="preserve"> </w:t>
      </w:r>
      <w:r w:rsidRPr="004E08EB">
        <w:rPr>
          <w:rFonts w:ascii="Book Antiqua" w:hAnsi="Book Antiqua"/>
        </w:rPr>
        <w:t>e</w:t>
      </w:r>
      <w:r w:rsidR="00C84E91" w:rsidRPr="004E08EB">
        <w:rPr>
          <w:rFonts w:ascii="Book Antiqua" w:hAnsi="Book Antiqua"/>
        </w:rPr>
        <w:t xml:space="preserve"> </w:t>
      </w:r>
      <w:r w:rsidRPr="004E08EB">
        <w:rPr>
          <w:rFonts w:ascii="Book Antiqua" w:hAnsi="Book Antiqua"/>
        </w:rPr>
        <w:t>na</w:t>
      </w:r>
      <w:r w:rsidR="00C84E91" w:rsidRPr="004E08EB">
        <w:rPr>
          <w:rFonts w:ascii="Book Antiqua" w:hAnsi="Book Antiqua"/>
        </w:rPr>
        <w:t xml:space="preserve"> </w:t>
      </w:r>
      <w:r w:rsidRPr="004E08EB">
        <w:rPr>
          <w:rFonts w:ascii="Book Antiqua" w:hAnsi="Book Antiqua"/>
        </w:rPr>
        <w:t>terceira</w:t>
      </w:r>
      <w:r w:rsidR="00C84E91" w:rsidRPr="004E08EB">
        <w:rPr>
          <w:rFonts w:ascii="Book Antiqua" w:hAnsi="Book Antiqua"/>
        </w:rPr>
        <w:t xml:space="preserve"> </w:t>
      </w:r>
      <w:r w:rsidRPr="004E08EB">
        <w:rPr>
          <w:rFonts w:ascii="Book Antiqua" w:hAnsi="Book Antiqua"/>
        </w:rPr>
        <w:t>categoria,</w:t>
      </w:r>
      <w:r w:rsidR="00C84E91" w:rsidRPr="004E08EB">
        <w:rPr>
          <w:rFonts w:ascii="Book Antiqua" w:hAnsi="Book Antiqua"/>
        </w:rPr>
        <w:t xml:space="preserve"> </w:t>
      </w:r>
      <w:r w:rsidRPr="004E08EB">
        <w:rPr>
          <w:rFonts w:ascii="Book Antiqua" w:hAnsi="Book Antiqua"/>
        </w:rPr>
        <w:t>dos</w:t>
      </w:r>
      <w:r w:rsidR="00C84E91" w:rsidRPr="004E08EB">
        <w:rPr>
          <w:rFonts w:ascii="Book Antiqua" w:hAnsi="Book Antiqua"/>
        </w:rPr>
        <w:t xml:space="preserve"> </w:t>
      </w:r>
      <w:r w:rsidRPr="004E08EB">
        <w:rPr>
          <w:rFonts w:ascii="Book Antiqua" w:hAnsi="Book Antiqua"/>
        </w:rPr>
        <w:t>“ensaios</w:t>
      </w:r>
      <w:r w:rsidR="00C84E91" w:rsidRPr="004E08EB">
        <w:rPr>
          <w:rFonts w:ascii="Book Antiqua" w:hAnsi="Book Antiqua"/>
        </w:rPr>
        <w:t xml:space="preserve"> </w:t>
      </w:r>
      <w:r w:rsidRPr="004E08EB">
        <w:rPr>
          <w:rFonts w:ascii="Book Antiqua" w:hAnsi="Book Antiqua"/>
        </w:rPr>
        <w:t>que</w:t>
      </w:r>
      <w:r w:rsidR="00C84E91" w:rsidRPr="004E08EB">
        <w:rPr>
          <w:rFonts w:ascii="Book Antiqua" w:hAnsi="Book Antiqua"/>
        </w:rPr>
        <w:t xml:space="preserve"> </w:t>
      </w:r>
      <w:r w:rsidRPr="004E08EB">
        <w:rPr>
          <w:rFonts w:ascii="Book Antiqua" w:hAnsi="Book Antiqua"/>
        </w:rPr>
        <w:t>se</w:t>
      </w:r>
      <w:r w:rsidR="00C84E91" w:rsidRPr="004E08EB">
        <w:rPr>
          <w:rFonts w:ascii="Book Antiqua" w:hAnsi="Book Antiqua"/>
        </w:rPr>
        <w:t xml:space="preserve"> </w:t>
      </w:r>
      <w:r w:rsidRPr="004E08EB">
        <w:rPr>
          <w:rFonts w:ascii="Book Antiqua" w:hAnsi="Book Antiqua"/>
        </w:rPr>
        <w:t>apresentam</w:t>
      </w:r>
      <w:r w:rsidR="00C84E91" w:rsidRPr="004E08EB">
        <w:rPr>
          <w:rFonts w:ascii="Book Antiqua" w:hAnsi="Book Antiqua"/>
        </w:rPr>
        <w:t xml:space="preserve"> </w:t>
      </w:r>
      <w:r w:rsidRPr="004E08EB">
        <w:rPr>
          <w:rFonts w:ascii="Book Antiqua" w:hAnsi="Book Antiqua"/>
        </w:rPr>
        <w:t>como síntese</w:t>
      </w:r>
      <w:r w:rsidR="00C84E91" w:rsidRPr="004E08EB">
        <w:rPr>
          <w:rFonts w:ascii="Book Antiqua" w:hAnsi="Book Antiqua"/>
        </w:rPr>
        <w:t xml:space="preserve"> </w:t>
      </w:r>
      <w:r w:rsidRPr="004E08EB">
        <w:rPr>
          <w:rFonts w:ascii="Book Antiqua" w:hAnsi="Book Antiqua"/>
        </w:rPr>
        <w:t>histórica</w:t>
      </w:r>
      <w:r w:rsidR="00C84E91" w:rsidRPr="004E08EB">
        <w:rPr>
          <w:rFonts w:ascii="Book Antiqua" w:hAnsi="Book Antiqua"/>
        </w:rPr>
        <w:t xml:space="preserve"> </w:t>
      </w:r>
      <w:r w:rsidRPr="004E08EB">
        <w:rPr>
          <w:rFonts w:ascii="Book Antiqua" w:hAnsi="Book Antiqua"/>
        </w:rPr>
        <w:t>da</w:t>
      </w:r>
      <w:r w:rsidR="00C84E91" w:rsidRPr="004E08EB">
        <w:rPr>
          <w:rFonts w:ascii="Book Antiqua" w:hAnsi="Book Antiqua"/>
        </w:rPr>
        <w:t xml:space="preserve"> </w:t>
      </w:r>
      <w:r w:rsidRPr="004E08EB">
        <w:rPr>
          <w:rFonts w:ascii="Book Antiqua" w:hAnsi="Book Antiqua"/>
        </w:rPr>
        <w:t>literatura</w:t>
      </w:r>
      <w:r w:rsidR="00C84E91" w:rsidRPr="004E08EB">
        <w:rPr>
          <w:rFonts w:ascii="Book Antiqua" w:hAnsi="Book Antiqua"/>
        </w:rPr>
        <w:t xml:space="preserve"> </w:t>
      </w:r>
      <w:r w:rsidRPr="004E08EB">
        <w:rPr>
          <w:rFonts w:ascii="Book Antiqua" w:hAnsi="Book Antiqua"/>
        </w:rPr>
        <w:t>brasileira,</w:t>
      </w:r>
      <w:r w:rsidR="00C84E91" w:rsidRPr="004E08EB">
        <w:rPr>
          <w:rFonts w:ascii="Book Antiqua" w:hAnsi="Book Antiqua"/>
        </w:rPr>
        <w:t xml:space="preserve"> </w:t>
      </w:r>
      <w:r w:rsidRPr="004E08EB">
        <w:rPr>
          <w:rFonts w:ascii="Book Antiqua" w:hAnsi="Book Antiqua"/>
        </w:rPr>
        <w:t>envolvendo</w:t>
      </w:r>
      <w:r w:rsidR="00C84E91" w:rsidRPr="004E08EB">
        <w:rPr>
          <w:rFonts w:ascii="Book Antiqua" w:hAnsi="Book Antiqua"/>
        </w:rPr>
        <w:t xml:space="preserve"> </w:t>
      </w:r>
      <w:r w:rsidRPr="004E08EB">
        <w:rPr>
          <w:rFonts w:ascii="Book Antiqua" w:hAnsi="Book Antiqua"/>
        </w:rPr>
        <w:t>o</w:t>
      </w:r>
      <w:r w:rsidR="00C84E91" w:rsidRPr="004E08EB">
        <w:rPr>
          <w:rFonts w:ascii="Book Antiqua" w:hAnsi="Book Antiqua"/>
        </w:rPr>
        <w:t xml:space="preserve"> </w:t>
      </w:r>
      <w:r w:rsidRPr="004E08EB">
        <w:rPr>
          <w:rFonts w:ascii="Book Antiqua" w:hAnsi="Book Antiqua"/>
        </w:rPr>
        <w:t>seu</w:t>
      </w:r>
      <w:r w:rsidR="00C84E91" w:rsidRPr="004E08EB">
        <w:rPr>
          <w:rFonts w:ascii="Book Antiqua" w:hAnsi="Book Antiqua"/>
        </w:rPr>
        <w:t xml:space="preserve"> </w:t>
      </w:r>
      <w:r w:rsidRPr="004E08EB">
        <w:rPr>
          <w:rFonts w:ascii="Book Antiqua" w:hAnsi="Book Antiqua"/>
        </w:rPr>
        <w:t>conjunto</w:t>
      </w:r>
      <w:r w:rsidR="00C84E91" w:rsidRPr="004E08EB">
        <w:rPr>
          <w:rFonts w:ascii="Book Antiqua" w:hAnsi="Book Antiqua"/>
        </w:rPr>
        <w:t xml:space="preserve"> </w:t>
      </w:r>
      <w:r w:rsidRPr="004E08EB">
        <w:rPr>
          <w:rFonts w:ascii="Book Antiqua" w:hAnsi="Book Antiqua"/>
        </w:rPr>
        <w:t>ou</w:t>
      </w:r>
      <w:r w:rsidR="00C84E91" w:rsidRPr="004E08EB">
        <w:rPr>
          <w:rFonts w:ascii="Book Antiqua" w:hAnsi="Book Antiqua"/>
        </w:rPr>
        <w:t xml:space="preserve"> </w:t>
      </w:r>
      <w:r w:rsidRPr="004E08EB">
        <w:rPr>
          <w:rFonts w:ascii="Book Antiqua" w:hAnsi="Book Antiqua"/>
        </w:rPr>
        <w:t>cingindo-se</w:t>
      </w:r>
      <w:r w:rsidR="00C84E91" w:rsidRPr="004E08EB">
        <w:rPr>
          <w:rFonts w:ascii="Book Antiqua" w:hAnsi="Book Antiqua"/>
        </w:rPr>
        <w:t xml:space="preserve"> </w:t>
      </w:r>
      <w:r w:rsidRPr="004E08EB">
        <w:rPr>
          <w:rFonts w:ascii="Book Antiqua" w:hAnsi="Book Antiqua"/>
        </w:rPr>
        <w:t>a</w:t>
      </w:r>
      <w:r w:rsidR="00C84E91" w:rsidRPr="004E08EB">
        <w:rPr>
          <w:rFonts w:ascii="Book Antiqua" w:hAnsi="Book Antiqua"/>
        </w:rPr>
        <w:t xml:space="preserve"> </w:t>
      </w:r>
      <w:r w:rsidRPr="004E08EB">
        <w:rPr>
          <w:rFonts w:ascii="Book Antiqua" w:hAnsi="Book Antiqua"/>
        </w:rPr>
        <w:t>um</w:t>
      </w:r>
      <w:r w:rsidR="00C84E91" w:rsidRPr="004E08EB">
        <w:rPr>
          <w:rFonts w:ascii="Book Antiqua" w:hAnsi="Book Antiqua"/>
        </w:rPr>
        <w:t xml:space="preserve"> </w:t>
      </w:r>
      <w:r w:rsidRPr="004E08EB">
        <w:rPr>
          <w:rFonts w:ascii="Book Antiqua" w:hAnsi="Book Antiqua"/>
        </w:rPr>
        <w:t xml:space="preserve">gênero </w:t>
      </w:r>
      <w:r w:rsidR="00255F61" w:rsidRPr="004E08EB">
        <w:rPr>
          <w:rFonts w:ascii="Book Antiqua" w:hAnsi="Book Antiqua"/>
        </w:rPr>
        <w:t>específico”</w:t>
      </w:r>
      <w:r w:rsidR="00255F61" w:rsidRPr="004E08EB">
        <w:rPr>
          <w:rStyle w:val="FootnoteReference"/>
          <w:rFonts w:ascii="Book Antiqua" w:hAnsi="Book Antiqua"/>
        </w:rPr>
        <w:footnoteReference w:id="65"/>
      </w:r>
      <w:r w:rsidRPr="004E08EB">
        <w:rPr>
          <w:rFonts w:ascii="Book Antiqua" w:hAnsi="Book Antiqua"/>
        </w:rPr>
        <w:t>, por seu texto “Do Atraso Intelectual do</w:t>
      </w:r>
      <w:r w:rsidR="00235B57" w:rsidRPr="004E08EB">
        <w:rPr>
          <w:rFonts w:ascii="Book Antiqua" w:hAnsi="Book Antiqua"/>
        </w:rPr>
        <w:t xml:space="preserve"> </w:t>
      </w:r>
      <w:r w:rsidRPr="004E08EB">
        <w:rPr>
          <w:rFonts w:ascii="Book Antiqua" w:hAnsi="Book Antiqua"/>
        </w:rPr>
        <w:t>Brasil”.</w:t>
      </w:r>
    </w:p>
    <w:p w:rsidR="00581C12" w:rsidRPr="004E08EB" w:rsidRDefault="00B46FAC" w:rsidP="00CC47F1">
      <w:pPr>
        <w:pStyle w:val="BodyText"/>
        <w:ind w:firstLine="707"/>
        <w:jc w:val="both"/>
        <w:rPr>
          <w:rFonts w:ascii="Book Antiqua" w:hAnsi="Book Antiqua"/>
        </w:rPr>
      </w:pPr>
      <w:r w:rsidRPr="004E08EB">
        <w:rPr>
          <w:rFonts w:ascii="Book Antiqua" w:hAnsi="Book Antiqua"/>
        </w:rPr>
        <w:t xml:space="preserve">Dessa forma, a partir da retomada </w:t>
      </w:r>
      <w:r w:rsidR="00891071" w:rsidRPr="004E08EB">
        <w:rPr>
          <w:rFonts w:ascii="Book Antiqua" w:hAnsi="Book Antiqua"/>
        </w:rPr>
        <w:t xml:space="preserve">nas considerações destes </w:t>
      </w:r>
      <w:r w:rsidRPr="004E08EB">
        <w:rPr>
          <w:rFonts w:ascii="Book Antiqua" w:hAnsi="Book Antiqua"/>
        </w:rPr>
        <w:t xml:space="preserve">críticos, podemos dizer que a mais </w:t>
      </w:r>
      <w:r w:rsidR="00FF67F5" w:rsidRPr="004E08EB">
        <w:rPr>
          <w:rFonts w:ascii="Book Antiqua" w:hAnsi="Book Antiqua"/>
        </w:rPr>
        <w:t>adequada avaliação da contribuição</w:t>
      </w:r>
      <w:r w:rsidRPr="004E08EB">
        <w:rPr>
          <w:rFonts w:ascii="Book Antiqua" w:hAnsi="Book Antiqua"/>
        </w:rPr>
        <w:t xml:space="preserve"> de Abreu e Lima na Literatura Brasileira é feita por Roberto Acízelo</w:t>
      </w:r>
      <w:r w:rsidR="00891071" w:rsidRPr="004E08EB">
        <w:rPr>
          <w:rFonts w:ascii="Book Antiqua" w:hAnsi="Book Antiqua"/>
        </w:rPr>
        <w:t xml:space="preserve">, que delimita sua análise a partir do </w:t>
      </w:r>
      <w:r w:rsidR="00891071" w:rsidRPr="004E08EB">
        <w:rPr>
          <w:rFonts w:ascii="Book Antiqua" w:hAnsi="Book Antiqua"/>
          <w:i/>
        </w:rPr>
        <w:t xml:space="preserve">Bosquejo </w:t>
      </w:r>
      <w:r w:rsidR="00891071" w:rsidRPr="004E08EB">
        <w:rPr>
          <w:rFonts w:ascii="Book Antiqua" w:hAnsi="Book Antiqua"/>
        </w:rPr>
        <w:t xml:space="preserve">e do </w:t>
      </w:r>
      <w:r w:rsidR="00891071" w:rsidRPr="004E08EB">
        <w:rPr>
          <w:rFonts w:ascii="Book Antiqua" w:hAnsi="Book Antiqua"/>
          <w:i/>
        </w:rPr>
        <w:t>Compêndio</w:t>
      </w:r>
      <w:r w:rsidR="001A7E88" w:rsidRPr="004E08EB">
        <w:rPr>
          <w:rFonts w:ascii="Book Antiqua" w:hAnsi="Book Antiqua"/>
        </w:rPr>
        <w:t>. Ele não se restringe a aloca</w:t>
      </w:r>
      <w:r w:rsidRPr="004E08EB">
        <w:rPr>
          <w:rFonts w:ascii="Book Antiqua" w:hAnsi="Book Antiqua"/>
        </w:rPr>
        <w:t>r Abreu e Lima apenas como mais um autor na categoria de “publicistas e oradores”, como pensou José Veríssim</w:t>
      </w:r>
      <w:r w:rsidR="001A7E88" w:rsidRPr="004E08EB">
        <w:rPr>
          <w:rFonts w:ascii="Book Antiqua" w:hAnsi="Book Antiqua"/>
        </w:rPr>
        <w:t xml:space="preserve">o e Sílvio Romero. </w:t>
      </w:r>
      <w:r w:rsidR="002953C6" w:rsidRPr="004E08EB">
        <w:rPr>
          <w:rFonts w:ascii="Book Antiqua" w:hAnsi="Book Antiqua"/>
        </w:rPr>
        <w:t>Posteriormente,</w:t>
      </w:r>
      <w:r w:rsidR="00E6383C" w:rsidRPr="004E08EB">
        <w:rPr>
          <w:rFonts w:ascii="Book Antiqua" w:hAnsi="Book Antiqua"/>
        </w:rPr>
        <w:t xml:space="preserve"> </w:t>
      </w:r>
      <w:r w:rsidR="002953C6" w:rsidRPr="004E08EB">
        <w:rPr>
          <w:rFonts w:ascii="Book Antiqua" w:hAnsi="Book Antiqua"/>
        </w:rPr>
        <w:t>na</w:t>
      </w:r>
      <w:r w:rsidR="00E6383C" w:rsidRPr="004E08EB">
        <w:rPr>
          <w:rFonts w:ascii="Book Antiqua" w:hAnsi="Book Antiqua"/>
        </w:rPr>
        <w:t xml:space="preserve"> </w:t>
      </w:r>
      <w:r w:rsidR="002953C6" w:rsidRPr="004E08EB">
        <w:rPr>
          <w:rFonts w:ascii="Book Antiqua" w:hAnsi="Book Antiqua"/>
          <w:i/>
        </w:rPr>
        <w:t>Historiografia</w:t>
      </w:r>
      <w:r w:rsidR="00E6383C" w:rsidRPr="004E08EB">
        <w:rPr>
          <w:rFonts w:ascii="Book Antiqua" w:hAnsi="Book Antiqua"/>
          <w:i/>
        </w:rPr>
        <w:t xml:space="preserve"> </w:t>
      </w:r>
      <w:r w:rsidR="002953C6" w:rsidRPr="004E08EB">
        <w:rPr>
          <w:rFonts w:ascii="Book Antiqua" w:hAnsi="Book Antiqua"/>
          <w:i/>
        </w:rPr>
        <w:t>da</w:t>
      </w:r>
      <w:r w:rsidR="00E6383C" w:rsidRPr="004E08EB">
        <w:rPr>
          <w:rFonts w:ascii="Book Antiqua" w:hAnsi="Book Antiqua"/>
          <w:i/>
        </w:rPr>
        <w:t xml:space="preserve"> </w:t>
      </w:r>
      <w:r w:rsidR="002953C6" w:rsidRPr="004E08EB">
        <w:rPr>
          <w:rFonts w:ascii="Book Antiqua" w:hAnsi="Book Antiqua"/>
          <w:i/>
        </w:rPr>
        <w:t>Literatura</w:t>
      </w:r>
      <w:r w:rsidR="00E6383C" w:rsidRPr="004E08EB">
        <w:rPr>
          <w:rFonts w:ascii="Book Antiqua" w:hAnsi="Book Antiqua"/>
          <w:i/>
        </w:rPr>
        <w:t xml:space="preserve"> </w:t>
      </w:r>
      <w:r w:rsidR="002953C6" w:rsidRPr="004E08EB">
        <w:rPr>
          <w:rFonts w:ascii="Book Antiqua" w:hAnsi="Book Antiqua"/>
          <w:i/>
        </w:rPr>
        <w:t>Brasileira</w:t>
      </w:r>
      <w:r w:rsidR="002953C6" w:rsidRPr="004E08EB">
        <w:rPr>
          <w:rFonts w:ascii="Book Antiqua" w:hAnsi="Book Antiqua"/>
        </w:rPr>
        <w:t>,</w:t>
      </w:r>
      <w:r w:rsidR="00E6383C" w:rsidRPr="004E08EB">
        <w:rPr>
          <w:rFonts w:ascii="Book Antiqua" w:hAnsi="Book Antiqua"/>
        </w:rPr>
        <w:t xml:space="preserve"> </w:t>
      </w:r>
      <w:r w:rsidR="002953C6" w:rsidRPr="004E08EB">
        <w:rPr>
          <w:rFonts w:ascii="Book Antiqua" w:hAnsi="Book Antiqua"/>
        </w:rPr>
        <w:t>é</w:t>
      </w:r>
      <w:r w:rsidR="00E6383C" w:rsidRPr="004E08EB">
        <w:rPr>
          <w:rFonts w:ascii="Book Antiqua" w:hAnsi="Book Antiqua"/>
        </w:rPr>
        <w:t xml:space="preserve"> </w:t>
      </w:r>
      <w:r w:rsidR="002953C6" w:rsidRPr="004E08EB">
        <w:rPr>
          <w:rFonts w:ascii="Book Antiqua" w:hAnsi="Book Antiqua"/>
        </w:rPr>
        <w:t>o</w:t>
      </w:r>
      <w:r w:rsidR="00E6383C" w:rsidRPr="004E08EB">
        <w:rPr>
          <w:rFonts w:ascii="Book Antiqua" w:hAnsi="Book Antiqua"/>
        </w:rPr>
        <w:t xml:space="preserve"> </w:t>
      </w:r>
      <w:r w:rsidR="002953C6" w:rsidRPr="004E08EB">
        <w:rPr>
          <w:rFonts w:ascii="Book Antiqua" w:hAnsi="Book Antiqua"/>
        </w:rPr>
        <w:t>momento</w:t>
      </w:r>
      <w:r w:rsidR="00E6383C" w:rsidRPr="004E08EB">
        <w:rPr>
          <w:rFonts w:ascii="Book Antiqua" w:hAnsi="Book Antiqua"/>
        </w:rPr>
        <w:t xml:space="preserve"> </w:t>
      </w:r>
      <w:r w:rsidR="002953C6" w:rsidRPr="004E08EB">
        <w:rPr>
          <w:rFonts w:ascii="Book Antiqua" w:hAnsi="Book Antiqua"/>
        </w:rPr>
        <w:t>em</w:t>
      </w:r>
      <w:r w:rsidR="00E6383C" w:rsidRPr="004E08EB">
        <w:rPr>
          <w:rFonts w:ascii="Book Antiqua" w:hAnsi="Book Antiqua"/>
        </w:rPr>
        <w:t xml:space="preserve"> </w:t>
      </w:r>
      <w:r w:rsidR="002953C6" w:rsidRPr="004E08EB">
        <w:rPr>
          <w:rFonts w:ascii="Book Antiqua" w:hAnsi="Book Antiqua"/>
        </w:rPr>
        <w:t>que</w:t>
      </w:r>
      <w:r w:rsidR="00E6383C" w:rsidRPr="004E08EB">
        <w:rPr>
          <w:rFonts w:ascii="Book Antiqua" w:hAnsi="Book Antiqua"/>
        </w:rPr>
        <w:t xml:space="preserve"> </w:t>
      </w:r>
      <w:r w:rsidR="002953C6" w:rsidRPr="004E08EB">
        <w:rPr>
          <w:rFonts w:ascii="Book Antiqua" w:hAnsi="Book Antiqua"/>
        </w:rPr>
        <w:t xml:space="preserve">o escopo é a </w:t>
      </w:r>
      <w:r w:rsidR="00015258" w:rsidRPr="004E08EB">
        <w:rPr>
          <w:rFonts w:ascii="Book Antiqua" w:hAnsi="Book Antiqua"/>
        </w:rPr>
        <w:t>h</w:t>
      </w:r>
      <w:r w:rsidR="002953C6" w:rsidRPr="004E08EB">
        <w:rPr>
          <w:rFonts w:ascii="Book Antiqua" w:hAnsi="Book Antiqua"/>
        </w:rPr>
        <w:t>istoriografia, integrando cada autor a uma das sete</w:t>
      </w:r>
      <w:r w:rsidR="00581C12" w:rsidRPr="004E08EB">
        <w:rPr>
          <w:rFonts w:ascii="Book Antiqua" w:hAnsi="Book Antiqua"/>
        </w:rPr>
        <w:t xml:space="preserve"> categorias que ele desenvolve.</w:t>
      </w:r>
    </w:p>
    <w:p w:rsidR="00B46FAC" w:rsidRPr="004E08EB" w:rsidRDefault="002953C6" w:rsidP="00CC47F1">
      <w:pPr>
        <w:pStyle w:val="BodyText"/>
        <w:ind w:firstLine="707"/>
        <w:jc w:val="both"/>
        <w:rPr>
          <w:rFonts w:ascii="Book Antiqua" w:hAnsi="Book Antiqua"/>
        </w:rPr>
      </w:pPr>
      <w:r w:rsidRPr="004E08EB">
        <w:rPr>
          <w:rFonts w:ascii="Book Antiqua" w:hAnsi="Book Antiqua"/>
        </w:rPr>
        <w:t>Diante de um quadro de autores ainda pouco explorados pela crítica, que integraram o período oitocentista no Brasil, e que, por vezes, não são lembrados por suas contribuições</w:t>
      </w:r>
      <w:r w:rsidR="00B46FAC" w:rsidRPr="004E08EB">
        <w:rPr>
          <w:rFonts w:ascii="Book Antiqua" w:hAnsi="Book Antiqua"/>
        </w:rPr>
        <w:t>,</w:t>
      </w:r>
      <w:r w:rsidR="00E6383C" w:rsidRPr="004E08EB">
        <w:rPr>
          <w:rFonts w:ascii="Book Antiqua" w:hAnsi="Book Antiqua"/>
        </w:rPr>
        <w:t xml:space="preserve"> </w:t>
      </w:r>
      <w:r w:rsidR="00B46FAC" w:rsidRPr="004E08EB">
        <w:rPr>
          <w:rFonts w:ascii="Book Antiqua" w:hAnsi="Book Antiqua"/>
        </w:rPr>
        <w:t>é</w:t>
      </w:r>
      <w:r w:rsidR="00E6383C" w:rsidRPr="004E08EB">
        <w:rPr>
          <w:rFonts w:ascii="Book Antiqua" w:hAnsi="Book Antiqua"/>
        </w:rPr>
        <w:t xml:space="preserve"> </w:t>
      </w:r>
      <w:r w:rsidR="00581C12" w:rsidRPr="004E08EB">
        <w:rPr>
          <w:rFonts w:ascii="Book Antiqua" w:hAnsi="Book Antiqua"/>
        </w:rPr>
        <w:t xml:space="preserve">Roberto </w:t>
      </w:r>
      <w:r w:rsidR="00B46FAC" w:rsidRPr="004E08EB">
        <w:rPr>
          <w:rFonts w:ascii="Book Antiqua" w:hAnsi="Book Antiqua"/>
        </w:rPr>
        <w:t>Acízelo</w:t>
      </w:r>
      <w:r w:rsidR="00E6383C" w:rsidRPr="004E08EB">
        <w:rPr>
          <w:rFonts w:ascii="Book Antiqua" w:hAnsi="Book Antiqua"/>
        </w:rPr>
        <w:t xml:space="preserve"> </w:t>
      </w:r>
      <w:r w:rsidR="00B46FAC" w:rsidRPr="004E08EB">
        <w:rPr>
          <w:rFonts w:ascii="Book Antiqua" w:hAnsi="Book Antiqua"/>
        </w:rPr>
        <w:t>quem</w:t>
      </w:r>
      <w:r w:rsidR="00E6383C" w:rsidRPr="004E08EB">
        <w:rPr>
          <w:rFonts w:ascii="Book Antiqua" w:hAnsi="Book Antiqua"/>
        </w:rPr>
        <w:t xml:space="preserve"> </w:t>
      </w:r>
      <w:r w:rsidR="00B46FAC" w:rsidRPr="004E08EB">
        <w:rPr>
          <w:rFonts w:ascii="Book Antiqua" w:hAnsi="Book Antiqua"/>
        </w:rPr>
        <w:t>vai</w:t>
      </w:r>
      <w:r w:rsidR="00E6383C" w:rsidRPr="004E08EB">
        <w:rPr>
          <w:rFonts w:ascii="Book Antiqua" w:hAnsi="Book Antiqua"/>
        </w:rPr>
        <w:t xml:space="preserve"> </w:t>
      </w:r>
      <w:r w:rsidR="00B46FAC" w:rsidRPr="004E08EB">
        <w:rPr>
          <w:rFonts w:ascii="Book Antiqua" w:hAnsi="Book Antiqua"/>
        </w:rPr>
        <w:t>destacar</w:t>
      </w:r>
      <w:r w:rsidR="00E6383C" w:rsidRPr="004E08EB">
        <w:rPr>
          <w:rFonts w:ascii="Book Antiqua" w:hAnsi="Book Antiqua"/>
        </w:rPr>
        <w:t xml:space="preserve"> </w:t>
      </w:r>
      <w:r w:rsidR="00B46FAC" w:rsidRPr="004E08EB">
        <w:rPr>
          <w:rFonts w:ascii="Book Antiqua" w:hAnsi="Book Antiqua"/>
        </w:rPr>
        <w:t>que</w:t>
      </w:r>
      <w:r w:rsidRPr="004E08EB">
        <w:rPr>
          <w:rFonts w:ascii="Book Antiqua" w:hAnsi="Book Antiqua"/>
        </w:rPr>
        <w:t>, no geral,</w:t>
      </w:r>
      <w:r w:rsidR="00E6383C" w:rsidRPr="004E08EB">
        <w:rPr>
          <w:rFonts w:ascii="Book Antiqua" w:hAnsi="Book Antiqua"/>
        </w:rPr>
        <w:t xml:space="preserve"> </w:t>
      </w:r>
      <w:r w:rsidR="00B46FAC" w:rsidRPr="004E08EB">
        <w:rPr>
          <w:rFonts w:ascii="Book Antiqua" w:hAnsi="Book Antiqua"/>
        </w:rPr>
        <w:t>o</w:t>
      </w:r>
      <w:r w:rsidR="00E6383C" w:rsidRPr="004E08EB">
        <w:rPr>
          <w:rFonts w:ascii="Book Antiqua" w:hAnsi="Book Antiqua"/>
        </w:rPr>
        <w:t xml:space="preserve"> </w:t>
      </w:r>
      <w:r w:rsidR="00581C12" w:rsidRPr="004E08EB">
        <w:rPr>
          <w:rFonts w:ascii="Book Antiqua" w:hAnsi="Book Antiqua"/>
        </w:rPr>
        <w:t xml:space="preserve">general </w:t>
      </w:r>
      <w:r w:rsidR="00B46FAC" w:rsidRPr="004E08EB">
        <w:rPr>
          <w:rFonts w:ascii="Book Antiqua" w:hAnsi="Book Antiqua"/>
        </w:rPr>
        <w:t>pernambucano</w:t>
      </w:r>
      <w:r w:rsidRPr="004E08EB">
        <w:rPr>
          <w:rFonts w:ascii="Book Antiqua" w:hAnsi="Book Antiqua"/>
          <w:spacing w:val="-6"/>
        </w:rPr>
        <w:t xml:space="preserve"> é alocado como </w:t>
      </w:r>
      <w:r w:rsidR="00B46FAC" w:rsidRPr="004E08EB">
        <w:rPr>
          <w:rFonts w:ascii="Book Antiqua" w:hAnsi="Book Antiqua"/>
        </w:rPr>
        <w:t>um</w:t>
      </w:r>
      <w:r w:rsidRPr="004E08EB">
        <w:rPr>
          <w:rFonts w:ascii="Book Antiqua" w:hAnsi="Book Antiqua"/>
          <w:spacing w:val="-5"/>
        </w:rPr>
        <w:t>“</w:t>
      </w:r>
      <w:r w:rsidR="00B46FAC" w:rsidRPr="004E08EB">
        <w:rPr>
          <w:rFonts w:ascii="Book Antiqua" w:hAnsi="Book Antiqua"/>
        </w:rPr>
        <w:t>contestador</w:t>
      </w:r>
      <w:r w:rsidRPr="004E08EB">
        <w:rPr>
          <w:rFonts w:ascii="Book Antiqua" w:hAnsi="Book Antiqua"/>
        </w:rPr>
        <w:t xml:space="preserve">”quando é mencionado nestes </w:t>
      </w:r>
      <w:r w:rsidR="00B46FAC" w:rsidRPr="004E08EB">
        <w:rPr>
          <w:rFonts w:ascii="Book Antiqua" w:hAnsi="Book Antiqua"/>
        </w:rPr>
        <w:t>livros</w:t>
      </w:r>
      <w:r w:rsidRPr="004E08EB">
        <w:rPr>
          <w:rFonts w:ascii="Book Antiqua" w:hAnsi="Book Antiqua"/>
        </w:rPr>
        <w:t xml:space="preserve"> de história literária, por não fazer parte do “círculo de oficiais”</w:t>
      </w:r>
      <w:r w:rsidRPr="004E08EB">
        <w:rPr>
          <w:rStyle w:val="FootnoteReference"/>
          <w:rFonts w:ascii="Book Antiqua" w:hAnsi="Book Antiqua"/>
        </w:rPr>
        <w:footnoteReference w:id="66"/>
      </w:r>
      <w:r w:rsidR="00B46FAC" w:rsidRPr="004E08EB">
        <w:rPr>
          <w:rFonts w:ascii="Book Antiqua" w:hAnsi="Book Antiqua"/>
        </w:rPr>
        <w:t>.</w:t>
      </w:r>
      <w:r w:rsidR="00E6383C" w:rsidRPr="004E08EB">
        <w:rPr>
          <w:rFonts w:ascii="Book Antiqua" w:hAnsi="Book Antiqua"/>
        </w:rPr>
        <w:t xml:space="preserve"> </w:t>
      </w:r>
      <w:r w:rsidR="00B46FAC" w:rsidRPr="004E08EB">
        <w:rPr>
          <w:rFonts w:ascii="Book Antiqua" w:hAnsi="Book Antiqua"/>
        </w:rPr>
        <w:t>É importante ressaltar que a avaliação dele é a mais especializada das tentadas anteriormente, pois ao integrar Abreu e Lima à segunda e à terceira categoria</w:t>
      </w:r>
      <w:r w:rsidRPr="004E08EB">
        <w:rPr>
          <w:rFonts w:ascii="Book Antiqua" w:hAnsi="Book Antiqua"/>
        </w:rPr>
        <w:t>s</w:t>
      </w:r>
      <w:r w:rsidR="00B46FAC" w:rsidRPr="004E08EB">
        <w:rPr>
          <w:rFonts w:ascii="Book Antiqua" w:hAnsi="Book Antiqua"/>
        </w:rPr>
        <w:t xml:space="preserve"> ele vai incluí-lo como</w:t>
      </w:r>
      <w:r w:rsidR="00E6383C" w:rsidRPr="004E08EB">
        <w:rPr>
          <w:rFonts w:ascii="Book Antiqua" w:hAnsi="Book Antiqua"/>
        </w:rPr>
        <w:t xml:space="preserve"> </w:t>
      </w:r>
      <w:r w:rsidR="00B46FAC" w:rsidRPr="004E08EB">
        <w:rPr>
          <w:rFonts w:ascii="Book Antiqua" w:hAnsi="Book Antiqua"/>
        </w:rPr>
        <w:t>parte</w:t>
      </w:r>
      <w:r w:rsidR="00E6383C" w:rsidRPr="004E08EB">
        <w:rPr>
          <w:rFonts w:ascii="Book Antiqua" w:hAnsi="Book Antiqua"/>
        </w:rPr>
        <w:t xml:space="preserve"> </w:t>
      </w:r>
      <w:r w:rsidR="00B46FAC" w:rsidRPr="004E08EB">
        <w:rPr>
          <w:rFonts w:ascii="Book Antiqua" w:hAnsi="Book Antiqua"/>
        </w:rPr>
        <w:t>daqueles</w:t>
      </w:r>
      <w:r w:rsidR="00E6383C" w:rsidRPr="004E08EB">
        <w:rPr>
          <w:rFonts w:ascii="Book Antiqua" w:hAnsi="Book Antiqua"/>
        </w:rPr>
        <w:t xml:space="preserve"> </w:t>
      </w:r>
      <w:r w:rsidR="00B46FAC" w:rsidRPr="004E08EB">
        <w:rPr>
          <w:rFonts w:ascii="Book Antiqua" w:hAnsi="Book Antiqua"/>
        </w:rPr>
        <w:t>que</w:t>
      </w:r>
      <w:r w:rsidR="00E6383C" w:rsidRPr="004E08EB">
        <w:rPr>
          <w:rFonts w:ascii="Book Antiqua" w:hAnsi="Book Antiqua"/>
        </w:rPr>
        <w:t xml:space="preserve"> </w:t>
      </w:r>
      <w:r w:rsidR="00B46FAC" w:rsidRPr="004E08EB">
        <w:rPr>
          <w:rFonts w:ascii="Book Antiqua" w:hAnsi="Book Antiqua"/>
        </w:rPr>
        <w:t>pensaram</w:t>
      </w:r>
      <w:r w:rsidR="00E6383C" w:rsidRPr="004E08EB">
        <w:rPr>
          <w:rFonts w:ascii="Book Antiqua" w:hAnsi="Book Antiqua"/>
        </w:rPr>
        <w:t xml:space="preserve"> </w:t>
      </w:r>
      <w:r w:rsidR="00B46FAC" w:rsidRPr="004E08EB">
        <w:rPr>
          <w:rFonts w:ascii="Book Antiqua" w:hAnsi="Book Antiqua"/>
        </w:rPr>
        <w:t>a</w:t>
      </w:r>
      <w:r w:rsidR="00E6383C" w:rsidRPr="004E08EB">
        <w:rPr>
          <w:rFonts w:ascii="Book Antiqua" w:hAnsi="Book Antiqua"/>
        </w:rPr>
        <w:t xml:space="preserve"> </w:t>
      </w:r>
      <w:r w:rsidR="00B46FAC" w:rsidRPr="004E08EB">
        <w:rPr>
          <w:rFonts w:ascii="Book Antiqua" w:hAnsi="Book Antiqua"/>
        </w:rPr>
        <w:t>literatura</w:t>
      </w:r>
      <w:r w:rsidR="00E6383C" w:rsidRPr="004E08EB">
        <w:rPr>
          <w:rFonts w:ascii="Book Antiqua" w:hAnsi="Book Antiqua"/>
        </w:rPr>
        <w:t xml:space="preserve"> </w:t>
      </w:r>
      <w:r w:rsidR="00B46FAC" w:rsidRPr="004E08EB">
        <w:rPr>
          <w:rFonts w:ascii="Book Antiqua" w:hAnsi="Book Antiqua"/>
        </w:rPr>
        <w:t>naquele</w:t>
      </w:r>
      <w:r w:rsidR="00E6383C" w:rsidRPr="004E08EB">
        <w:rPr>
          <w:rFonts w:ascii="Book Antiqua" w:hAnsi="Book Antiqua"/>
        </w:rPr>
        <w:t xml:space="preserve"> </w:t>
      </w:r>
      <w:r w:rsidR="00B46FAC" w:rsidRPr="004E08EB">
        <w:rPr>
          <w:rFonts w:ascii="Book Antiqua" w:hAnsi="Book Antiqua"/>
        </w:rPr>
        <w:t>período</w:t>
      </w:r>
      <w:r w:rsidR="00E6383C" w:rsidRPr="004E08EB">
        <w:rPr>
          <w:rFonts w:ascii="Book Antiqua" w:hAnsi="Book Antiqua"/>
        </w:rPr>
        <w:t xml:space="preserve"> </w:t>
      </w:r>
      <w:r w:rsidR="00B46FAC" w:rsidRPr="004E08EB">
        <w:rPr>
          <w:rFonts w:ascii="Book Antiqua" w:hAnsi="Book Antiqua"/>
        </w:rPr>
        <w:t>de</w:t>
      </w:r>
      <w:r w:rsidR="00E6383C" w:rsidRPr="004E08EB">
        <w:rPr>
          <w:rFonts w:ascii="Book Antiqua" w:hAnsi="Book Antiqua"/>
        </w:rPr>
        <w:t xml:space="preserve"> </w:t>
      </w:r>
      <w:r w:rsidR="00B46FAC" w:rsidRPr="004E08EB">
        <w:rPr>
          <w:rFonts w:ascii="Book Antiqua" w:hAnsi="Book Antiqua"/>
        </w:rPr>
        <w:t>formação,</w:t>
      </w:r>
      <w:r w:rsidR="00E6383C" w:rsidRPr="004E08EB">
        <w:rPr>
          <w:rFonts w:ascii="Book Antiqua" w:hAnsi="Book Antiqua"/>
        </w:rPr>
        <w:t xml:space="preserve"> </w:t>
      </w:r>
      <w:r w:rsidR="00B46FAC" w:rsidRPr="004E08EB">
        <w:rPr>
          <w:rFonts w:ascii="Book Antiqua" w:hAnsi="Book Antiqua"/>
        </w:rPr>
        <w:t>e</w:t>
      </w:r>
      <w:r w:rsidR="00E6383C" w:rsidRPr="004E08EB">
        <w:rPr>
          <w:rFonts w:ascii="Book Antiqua" w:hAnsi="Book Antiqua"/>
        </w:rPr>
        <w:t xml:space="preserve"> </w:t>
      </w:r>
      <w:r w:rsidR="00B46FAC" w:rsidRPr="004E08EB">
        <w:rPr>
          <w:rFonts w:ascii="Book Antiqua" w:hAnsi="Book Antiqua"/>
        </w:rPr>
        <w:t>que</w:t>
      </w:r>
      <w:r w:rsidR="00E6383C" w:rsidRPr="004E08EB">
        <w:rPr>
          <w:rFonts w:ascii="Book Antiqua" w:hAnsi="Book Antiqua"/>
        </w:rPr>
        <w:t xml:space="preserve"> </w:t>
      </w:r>
      <w:r w:rsidR="003D5A9D" w:rsidRPr="004E08EB">
        <w:rPr>
          <w:rFonts w:ascii="Book Antiqua" w:hAnsi="Book Antiqua"/>
        </w:rPr>
        <w:t xml:space="preserve">contribuíram na construção de uma história literária para </w:t>
      </w:r>
      <w:r w:rsidR="00B46FAC" w:rsidRPr="004E08EB">
        <w:rPr>
          <w:rFonts w:ascii="Book Antiqua" w:hAnsi="Book Antiqua"/>
        </w:rPr>
        <w:t>o</w:t>
      </w:r>
      <w:r w:rsidR="00E6383C" w:rsidRPr="004E08EB">
        <w:rPr>
          <w:rFonts w:ascii="Book Antiqua" w:hAnsi="Book Antiqua"/>
        </w:rPr>
        <w:t xml:space="preserve"> </w:t>
      </w:r>
      <w:r w:rsidR="003D5A9D" w:rsidRPr="004E08EB">
        <w:rPr>
          <w:rFonts w:ascii="Book Antiqua" w:hAnsi="Book Antiqua"/>
        </w:rPr>
        <w:t>país</w:t>
      </w:r>
      <w:r w:rsidR="00B46FAC" w:rsidRPr="004E08EB">
        <w:rPr>
          <w:rFonts w:ascii="Book Antiqua" w:hAnsi="Book Antiqua"/>
        </w:rPr>
        <w:t>.</w:t>
      </w:r>
    </w:p>
    <w:p w:rsidR="001A651D" w:rsidRPr="004E08EB" w:rsidRDefault="001A651D" w:rsidP="00CC47F1">
      <w:pPr>
        <w:spacing w:after="0" w:line="240" w:lineRule="auto"/>
        <w:jc w:val="both"/>
        <w:rPr>
          <w:rFonts w:ascii="Book Antiqua" w:hAnsi="Book Antiqua" w:cs="Times New Roman"/>
          <w:sz w:val="24"/>
          <w:szCs w:val="24"/>
        </w:rPr>
      </w:pPr>
    </w:p>
    <w:p w:rsidR="00187373" w:rsidRPr="004E08EB" w:rsidRDefault="006C5D45">
      <w:pPr>
        <w:spacing w:after="0" w:line="240" w:lineRule="auto"/>
        <w:jc w:val="center"/>
        <w:rPr>
          <w:rFonts w:ascii="Book Antiqua" w:hAnsi="Book Antiqua" w:cs="Times New Roman"/>
          <w:b/>
          <w:sz w:val="24"/>
          <w:szCs w:val="24"/>
        </w:rPr>
      </w:pPr>
      <w:r w:rsidRPr="004E08EB">
        <w:rPr>
          <w:rFonts w:ascii="Book Antiqua" w:hAnsi="Book Antiqua" w:cs="Times New Roman"/>
          <w:b/>
          <w:sz w:val="24"/>
          <w:szCs w:val="24"/>
        </w:rPr>
        <w:t>Referências</w:t>
      </w:r>
    </w:p>
    <w:p w:rsidR="00DA74A6" w:rsidRPr="000A744F" w:rsidRDefault="00DA74A6" w:rsidP="00CC47F1">
      <w:pPr>
        <w:spacing w:after="0" w:line="240" w:lineRule="auto"/>
        <w:jc w:val="both"/>
        <w:rPr>
          <w:rFonts w:ascii="Book Antiqua" w:hAnsi="Book Antiqua" w:cs="Times New Roman"/>
          <w:sz w:val="24"/>
          <w:szCs w:val="24"/>
        </w:rPr>
      </w:pPr>
    </w:p>
    <w:p w:rsidR="0091291C" w:rsidRPr="000A744F" w:rsidRDefault="0091291C" w:rsidP="00B46FAC">
      <w:pPr>
        <w:pStyle w:val="FootnoteText"/>
        <w:jc w:val="both"/>
        <w:rPr>
          <w:rFonts w:ascii="Book Antiqua" w:hAnsi="Book Antiqua" w:cs="Times New Roman"/>
          <w:sz w:val="24"/>
          <w:szCs w:val="24"/>
        </w:rPr>
      </w:pPr>
      <w:r w:rsidRPr="000A744F">
        <w:rPr>
          <w:rFonts w:ascii="Book Antiqua" w:hAnsi="Book Antiqua" w:cs="Times New Roman"/>
          <w:sz w:val="24"/>
          <w:szCs w:val="24"/>
        </w:rPr>
        <w:t xml:space="preserve">ABREU E LIMA, José Ignácio de. Bosquejo Histórico, Político e Literário do Império do Brasil, ou análise crítica do projeto do Dr. A. F. França. Seguida de outra análise do projeto do deputado Rafael de Carvalho sobre a separação da Igreja Brasileira da Santa sede apostólica. Niterói: Tipografia Niterói do Rego e Companhia, 1835. </w:t>
      </w:r>
    </w:p>
    <w:p w:rsidR="0091291C" w:rsidRPr="000A744F" w:rsidRDefault="00AC3582" w:rsidP="00B46FAC">
      <w:pPr>
        <w:pStyle w:val="FootnoteText"/>
        <w:jc w:val="both"/>
        <w:rPr>
          <w:rFonts w:ascii="Book Antiqua" w:hAnsi="Book Antiqua" w:cs="Times New Roman"/>
          <w:sz w:val="24"/>
          <w:szCs w:val="24"/>
        </w:rPr>
      </w:pPr>
      <w:r w:rsidRPr="000A744F">
        <w:rPr>
          <w:rFonts w:ascii="Book Antiqua" w:hAnsi="Book Antiqua" w:cs="Times New Roman"/>
          <w:sz w:val="24"/>
          <w:szCs w:val="24"/>
        </w:rPr>
        <w:t>__________</w:t>
      </w:r>
      <w:r w:rsidR="0091291C" w:rsidRPr="000A744F">
        <w:rPr>
          <w:rFonts w:ascii="Book Antiqua" w:hAnsi="Book Antiqua" w:cs="Times New Roman"/>
          <w:sz w:val="24"/>
          <w:szCs w:val="24"/>
        </w:rPr>
        <w:t>. Compêndio da História do Brasil (desde 1500 até o majestoso ato de coroação e sagração do Sr. D. Pedro II). Tomo I. Rio de Janeiro: Tipografia Universal de Laemmert, 1843.</w:t>
      </w:r>
    </w:p>
    <w:p w:rsidR="00CC68E5" w:rsidRPr="000A744F" w:rsidRDefault="00CC68E5" w:rsidP="00CC68E5">
      <w:pPr>
        <w:pStyle w:val="FootnoteText"/>
        <w:jc w:val="both"/>
        <w:rPr>
          <w:rFonts w:ascii="Book Antiqua" w:hAnsi="Book Antiqua" w:cs="Times New Roman"/>
          <w:sz w:val="24"/>
          <w:szCs w:val="24"/>
        </w:rPr>
      </w:pPr>
      <w:r w:rsidRPr="000A744F">
        <w:rPr>
          <w:rFonts w:ascii="Book Antiqua" w:hAnsi="Book Antiqua" w:cs="Times New Roman"/>
          <w:sz w:val="24"/>
          <w:szCs w:val="24"/>
        </w:rPr>
        <w:t>__________. Sinopse ou dedução cronológica dos fatos mais notáveis da História do Brasil. 2. ed. Recife: Fundação de Cultura da Cidade do Recife, 1983.</w:t>
      </w:r>
    </w:p>
    <w:p w:rsidR="009142CB" w:rsidRPr="000A744F" w:rsidRDefault="00B836DE" w:rsidP="00B46FAC">
      <w:pPr>
        <w:pStyle w:val="FootnoteText"/>
        <w:jc w:val="both"/>
        <w:rPr>
          <w:rFonts w:ascii="Book Antiqua" w:hAnsi="Book Antiqua" w:cs="Times New Roman"/>
          <w:sz w:val="24"/>
          <w:szCs w:val="24"/>
        </w:rPr>
      </w:pPr>
      <w:r w:rsidRPr="000A744F">
        <w:rPr>
          <w:rFonts w:ascii="Book Antiqua" w:hAnsi="Book Antiqua" w:cs="Times New Roman"/>
          <w:sz w:val="24"/>
          <w:szCs w:val="24"/>
        </w:rPr>
        <w:t>BOSI, Alfredo. História Concisa da Literatura Brasileira. São Paulo: Cultrix, 1995.</w:t>
      </w:r>
    </w:p>
    <w:p w:rsidR="002215F8" w:rsidRPr="000A744F" w:rsidRDefault="002215F8" w:rsidP="00B46FAC">
      <w:pPr>
        <w:pStyle w:val="FootnoteText"/>
        <w:jc w:val="both"/>
        <w:rPr>
          <w:rFonts w:ascii="Book Antiqua" w:hAnsi="Book Antiqua" w:cs="Times New Roman"/>
          <w:sz w:val="24"/>
          <w:szCs w:val="24"/>
        </w:rPr>
      </w:pPr>
      <w:r w:rsidRPr="000A744F">
        <w:rPr>
          <w:rFonts w:ascii="Book Antiqua" w:hAnsi="Book Antiqua" w:cs="Times New Roman"/>
          <w:sz w:val="24"/>
          <w:szCs w:val="24"/>
        </w:rPr>
        <w:lastRenderedPageBreak/>
        <w:t>CANDIDO, Antônio. Literatura e Sociedade: Estudos de Teoria e História Literária. Rio de Janeiro: Ouro Sobre Azul, 2006.</w:t>
      </w:r>
    </w:p>
    <w:p w:rsidR="00502DEC" w:rsidRPr="000A744F" w:rsidRDefault="00502DEC" w:rsidP="00B46FAC">
      <w:pPr>
        <w:pStyle w:val="FootnoteText"/>
        <w:jc w:val="both"/>
        <w:rPr>
          <w:rFonts w:ascii="Book Antiqua" w:hAnsi="Book Antiqua" w:cs="Times New Roman"/>
          <w:sz w:val="24"/>
          <w:szCs w:val="24"/>
        </w:rPr>
      </w:pPr>
      <w:r w:rsidRPr="000A744F">
        <w:rPr>
          <w:rFonts w:ascii="Book Antiqua" w:hAnsi="Book Antiqua" w:cs="Times New Roman"/>
          <w:sz w:val="24"/>
          <w:szCs w:val="24"/>
        </w:rPr>
        <w:t>__________. Formação da Literatura Brasileira – Momentos decisivos. Rio de Janeiro: Ouro Sobre Azul, 2013.</w:t>
      </w:r>
    </w:p>
    <w:p w:rsidR="0030786A" w:rsidRPr="000A744F" w:rsidRDefault="0030786A" w:rsidP="00B46FAC">
      <w:pPr>
        <w:pStyle w:val="FootnoteText"/>
        <w:jc w:val="both"/>
        <w:rPr>
          <w:rFonts w:ascii="Book Antiqua" w:hAnsi="Book Antiqua" w:cs="Times New Roman"/>
          <w:sz w:val="24"/>
          <w:szCs w:val="24"/>
        </w:rPr>
      </w:pPr>
      <w:r w:rsidRPr="000A744F">
        <w:rPr>
          <w:rFonts w:ascii="Book Antiqua" w:hAnsi="Book Antiqua" w:cs="Times New Roman"/>
          <w:sz w:val="24"/>
          <w:szCs w:val="24"/>
        </w:rPr>
        <w:t>CARVALHO, Alfredo de. “O General J. I. de Abreu e Lima”.</w:t>
      </w:r>
      <w:r w:rsidR="00CC68E5" w:rsidRPr="000A744F">
        <w:rPr>
          <w:rFonts w:ascii="Book Antiqua" w:hAnsi="Book Antiqua" w:cs="Times New Roman"/>
          <w:sz w:val="24"/>
          <w:szCs w:val="24"/>
        </w:rPr>
        <w:t xml:space="preserve"> </w:t>
      </w:r>
      <w:r w:rsidRPr="000A744F">
        <w:rPr>
          <w:rFonts w:ascii="Book Antiqua" w:hAnsi="Book Antiqua" w:cs="Times New Roman"/>
          <w:sz w:val="24"/>
          <w:szCs w:val="24"/>
        </w:rPr>
        <w:t>Almanach de Pernambuco</w:t>
      </w:r>
      <w:r w:rsidRPr="000A744F">
        <w:rPr>
          <w:rFonts w:ascii="Book Antiqua" w:hAnsi="Book Antiqua" w:cs="Times New Roman"/>
          <w:i/>
          <w:sz w:val="24"/>
          <w:szCs w:val="24"/>
        </w:rPr>
        <w:t>.</w:t>
      </w:r>
      <w:r w:rsidRPr="000A744F">
        <w:rPr>
          <w:rFonts w:ascii="Book Antiqua" w:hAnsi="Book Antiqua" w:cs="Times New Roman"/>
          <w:sz w:val="24"/>
          <w:szCs w:val="24"/>
        </w:rPr>
        <w:t xml:space="preserve"> Para o ano de 1903. Recife: Escritório da Direção, 1902.</w:t>
      </w:r>
    </w:p>
    <w:p w:rsidR="00B46FAC" w:rsidRPr="000A744F" w:rsidRDefault="00B46FAC" w:rsidP="00B46FAC">
      <w:pPr>
        <w:pStyle w:val="FootnoteText"/>
        <w:jc w:val="both"/>
        <w:rPr>
          <w:rFonts w:ascii="Book Antiqua" w:hAnsi="Book Antiqua" w:cs="Times New Roman"/>
          <w:sz w:val="24"/>
          <w:szCs w:val="24"/>
        </w:rPr>
      </w:pPr>
      <w:r w:rsidRPr="000A744F">
        <w:rPr>
          <w:rFonts w:ascii="Book Antiqua" w:hAnsi="Book Antiqua" w:cs="Times New Roman"/>
          <w:sz w:val="24"/>
          <w:szCs w:val="24"/>
        </w:rPr>
        <w:t>CHACON, Vamireh. Abreu e Lima, General de Bolívar. Rio de Janeiro, Paz e Terra, 1983.</w:t>
      </w:r>
    </w:p>
    <w:p w:rsidR="00F106B7" w:rsidRPr="000A744F" w:rsidRDefault="003F1367" w:rsidP="00B46FAC">
      <w:pPr>
        <w:pStyle w:val="FootnoteText"/>
        <w:jc w:val="both"/>
        <w:rPr>
          <w:rFonts w:ascii="Book Antiqua" w:hAnsi="Book Antiqua" w:cs="Times New Roman"/>
          <w:sz w:val="24"/>
          <w:szCs w:val="24"/>
        </w:rPr>
      </w:pPr>
      <w:r w:rsidRPr="000A744F">
        <w:rPr>
          <w:rFonts w:ascii="Book Antiqua" w:hAnsi="Book Antiqua" w:cs="Times New Roman"/>
          <w:sz w:val="24"/>
          <w:szCs w:val="24"/>
          <w:lang w:val="en-US"/>
        </w:rPr>
        <w:t xml:space="preserve">DIDEROT, Denis; D’ALEMBERT, Jean le Rond. </w:t>
      </w:r>
      <w:r w:rsidR="00D409C0" w:rsidRPr="000A744F">
        <w:rPr>
          <w:rFonts w:ascii="Book Antiqua" w:hAnsi="Book Antiqua" w:cs="Times New Roman"/>
          <w:sz w:val="24"/>
          <w:szCs w:val="24"/>
        </w:rPr>
        <w:t>Enciclopédia, ou Dicionário das ciências, das artes e dos ofícios</w:t>
      </w:r>
      <w:r w:rsidRPr="000A744F">
        <w:rPr>
          <w:rFonts w:ascii="Book Antiqua" w:hAnsi="Book Antiqua" w:cs="Times New Roman"/>
          <w:sz w:val="24"/>
          <w:szCs w:val="24"/>
        </w:rPr>
        <w:t xml:space="preserve"> – Volume 2 – O</w:t>
      </w:r>
      <w:r w:rsidR="00D409C0" w:rsidRPr="000A744F">
        <w:rPr>
          <w:rFonts w:ascii="Book Antiqua" w:hAnsi="Book Antiqua" w:cs="Times New Roman"/>
          <w:sz w:val="24"/>
          <w:szCs w:val="24"/>
        </w:rPr>
        <w:t xml:space="preserve"> sistema dos conheci</w:t>
      </w:r>
      <w:r w:rsidR="00362FD8" w:rsidRPr="000A744F">
        <w:rPr>
          <w:rFonts w:ascii="Book Antiqua" w:hAnsi="Book Antiqua" w:cs="Times New Roman"/>
          <w:sz w:val="24"/>
          <w:szCs w:val="24"/>
        </w:rPr>
        <w:t xml:space="preserve">mentos. </w:t>
      </w:r>
      <w:r w:rsidR="002233AC" w:rsidRPr="000A744F">
        <w:rPr>
          <w:rFonts w:ascii="Book Antiqua" w:hAnsi="Book Antiqua" w:cs="Times New Roman"/>
          <w:sz w:val="24"/>
          <w:szCs w:val="24"/>
        </w:rPr>
        <w:t xml:space="preserve">Pedro Paulo Pimenta e Maria das Graças de Souza (Orgs.). </w:t>
      </w:r>
      <w:r w:rsidR="00362FD8" w:rsidRPr="000A744F">
        <w:rPr>
          <w:rFonts w:ascii="Book Antiqua" w:hAnsi="Book Antiqua" w:cs="Times New Roman"/>
          <w:sz w:val="24"/>
          <w:szCs w:val="24"/>
        </w:rPr>
        <w:t>São Paulo: Editora UNESP</w:t>
      </w:r>
      <w:r w:rsidR="00D409C0" w:rsidRPr="000A744F">
        <w:rPr>
          <w:rFonts w:ascii="Book Antiqua" w:hAnsi="Book Antiqua" w:cs="Times New Roman"/>
          <w:sz w:val="24"/>
          <w:szCs w:val="24"/>
        </w:rPr>
        <w:t>, 2015.</w:t>
      </w:r>
    </w:p>
    <w:p w:rsidR="0030786A" w:rsidRPr="000A744F" w:rsidRDefault="0030786A" w:rsidP="00B46FAC">
      <w:pPr>
        <w:pStyle w:val="FootnoteText"/>
        <w:jc w:val="both"/>
        <w:rPr>
          <w:rFonts w:ascii="Book Antiqua" w:hAnsi="Book Antiqua" w:cs="Times New Roman"/>
          <w:sz w:val="24"/>
          <w:szCs w:val="24"/>
        </w:rPr>
      </w:pPr>
      <w:r w:rsidRPr="000A744F">
        <w:rPr>
          <w:rFonts w:ascii="Book Antiqua" w:hAnsi="Book Antiqua" w:cs="Times New Roman"/>
          <w:sz w:val="24"/>
          <w:szCs w:val="24"/>
        </w:rPr>
        <w:t>FAUSTO, Boris. História do Brasil. São Paulo: Editora da Universidade de São Paulo, 2009.</w:t>
      </w:r>
    </w:p>
    <w:p w:rsidR="00F106B7" w:rsidRPr="000A744F" w:rsidRDefault="00F106B7" w:rsidP="00B46FAC">
      <w:pPr>
        <w:pStyle w:val="FootnoteText"/>
        <w:jc w:val="both"/>
        <w:rPr>
          <w:rFonts w:ascii="Book Antiqua" w:hAnsi="Book Antiqua" w:cs="Times New Roman"/>
          <w:sz w:val="24"/>
          <w:szCs w:val="24"/>
        </w:rPr>
      </w:pPr>
      <w:r w:rsidRPr="000A744F">
        <w:rPr>
          <w:rFonts w:ascii="Book Antiqua" w:hAnsi="Book Antiqua" w:cs="Times New Roman"/>
          <w:sz w:val="24"/>
          <w:szCs w:val="24"/>
        </w:rPr>
        <w:t>FILHO, Andrade Lima; PEREIRA, Nilo. O Bispo e o General. Recife: Separata da Revista do Departamento Estadual de Cultura. Ano III, n. 8, dez. 1973.</w:t>
      </w:r>
    </w:p>
    <w:p w:rsidR="00520C7E" w:rsidRPr="000A744F" w:rsidRDefault="00520C7E" w:rsidP="00B46FAC">
      <w:pPr>
        <w:pStyle w:val="FootnoteText"/>
        <w:jc w:val="both"/>
        <w:rPr>
          <w:rFonts w:ascii="Book Antiqua" w:hAnsi="Book Antiqua" w:cs="Times New Roman"/>
          <w:sz w:val="24"/>
          <w:szCs w:val="24"/>
        </w:rPr>
      </w:pPr>
      <w:r w:rsidRPr="000A744F">
        <w:rPr>
          <w:rFonts w:ascii="Book Antiqua" w:hAnsi="Book Antiqua" w:cs="Times New Roman"/>
          <w:sz w:val="24"/>
          <w:szCs w:val="24"/>
        </w:rPr>
        <w:t>HALLEWELL, Laurence. O livro no Brasil: sua hist</w:t>
      </w:r>
      <w:r w:rsidR="00D042EF" w:rsidRPr="000A744F">
        <w:rPr>
          <w:rFonts w:ascii="Book Antiqua" w:hAnsi="Book Antiqua" w:cs="Times New Roman"/>
          <w:sz w:val="24"/>
          <w:szCs w:val="24"/>
        </w:rPr>
        <w:t xml:space="preserve">ória. Tradução de Maria da Penha </w:t>
      </w:r>
      <w:r w:rsidRPr="000A744F">
        <w:rPr>
          <w:rFonts w:ascii="Book Antiqua" w:hAnsi="Book Antiqua" w:cs="Times New Roman"/>
          <w:sz w:val="24"/>
          <w:szCs w:val="24"/>
        </w:rPr>
        <w:t>Villalobos e Lólio Lourenço de Oliveira, revista e atualizada pelo autor. São Paulo: T. A. Queiroz – Editora da Universidade de São Paulo, 1985.</w:t>
      </w:r>
    </w:p>
    <w:p w:rsidR="0091291C" w:rsidRPr="000A744F" w:rsidRDefault="0091291C" w:rsidP="002C330B">
      <w:pPr>
        <w:pStyle w:val="FootnoteText"/>
        <w:jc w:val="both"/>
        <w:rPr>
          <w:rFonts w:ascii="Book Antiqua" w:hAnsi="Book Antiqua" w:cs="Times New Roman"/>
          <w:sz w:val="24"/>
          <w:szCs w:val="24"/>
        </w:rPr>
      </w:pPr>
      <w:r w:rsidRPr="000A744F">
        <w:rPr>
          <w:rFonts w:ascii="Book Antiqua" w:hAnsi="Book Antiqua" w:cs="Times New Roman"/>
          <w:sz w:val="24"/>
          <w:szCs w:val="24"/>
        </w:rPr>
        <w:t>MATTOS, Selma Rinaldi de. Para formar os brasileiros. O Compêndio da História do Brasil de Abreu e Lima e a expansão para dentro do império do Brasil. 2017. 254 f. Tese (Doutorado em História Social) – Universidade de São Paulo, São Paulo, 2017.</w:t>
      </w:r>
    </w:p>
    <w:p w:rsidR="00131AAA" w:rsidRPr="000A744F" w:rsidRDefault="00131AAA" w:rsidP="002C330B">
      <w:pPr>
        <w:pStyle w:val="FootnoteText"/>
        <w:jc w:val="both"/>
        <w:rPr>
          <w:rFonts w:ascii="Book Antiqua" w:hAnsi="Book Antiqua" w:cs="Times New Roman"/>
          <w:sz w:val="24"/>
          <w:szCs w:val="24"/>
        </w:rPr>
      </w:pPr>
      <w:r w:rsidRPr="000A744F">
        <w:rPr>
          <w:rFonts w:ascii="Book Antiqua" w:hAnsi="Book Antiqua" w:cs="Times New Roman"/>
          <w:sz w:val="24"/>
          <w:szCs w:val="24"/>
        </w:rPr>
        <w:t>MAZIN, Angelo Diogo; STEDILE, Miguel Enrique. Abreu e Lima: general das Massas. São Paulo: Expressão Popular, 2006.</w:t>
      </w:r>
    </w:p>
    <w:p w:rsidR="0091291C" w:rsidRPr="000A744F" w:rsidRDefault="0091291C" w:rsidP="002C330B">
      <w:pPr>
        <w:pStyle w:val="FootnoteText"/>
        <w:jc w:val="both"/>
        <w:rPr>
          <w:rFonts w:ascii="Book Antiqua" w:hAnsi="Book Antiqua" w:cs="Times New Roman"/>
          <w:sz w:val="24"/>
          <w:szCs w:val="24"/>
        </w:rPr>
      </w:pPr>
      <w:r w:rsidRPr="000A744F">
        <w:rPr>
          <w:rFonts w:ascii="Book Antiqua" w:hAnsi="Book Antiqua" w:cs="Times New Roman"/>
          <w:sz w:val="24"/>
          <w:szCs w:val="24"/>
        </w:rPr>
        <w:t>MOURA, Luís Cláudio Rocha Henrique. Ideias de nação na Argentina, Brasil e Chile</w:t>
      </w:r>
      <w:r w:rsidR="000975BF" w:rsidRPr="000A744F">
        <w:rPr>
          <w:rFonts w:ascii="Book Antiqua" w:hAnsi="Book Antiqua" w:cs="Times New Roman"/>
          <w:sz w:val="24"/>
          <w:szCs w:val="24"/>
        </w:rPr>
        <w:t xml:space="preserve"> (1830-1860):</w:t>
      </w:r>
      <w:r w:rsidR="007B4561" w:rsidRPr="000A744F">
        <w:rPr>
          <w:rFonts w:ascii="Book Antiqua" w:hAnsi="Book Antiqua" w:cs="Times New Roman"/>
          <w:sz w:val="24"/>
          <w:szCs w:val="24"/>
        </w:rPr>
        <w:t xml:space="preserve"> </w:t>
      </w:r>
      <w:r w:rsidR="00C01FB9" w:rsidRPr="000A744F">
        <w:rPr>
          <w:rFonts w:ascii="Book Antiqua" w:hAnsi="Book Antiqua" w:cs="Times New Roman"/>
          <w:sz w:val="24"/>
          <w:szCs w:val="24"/>
        </w:rPr>
        <w:t>Juan Bautista</w:t>
      </w:r>
      <w:r w:rsidR="007B4561" w:rsidRPr="000A744F">
        <w:rPr>
          <w:rFonts w:ascii="Book Antiqua" w:hAnsi="Book Antiqua" w:cs="Times New Roman"/>
          <w:sz w:val="24"/>
          <w:szCs w:val="24"/>
        </w:rPr>
        <w:t xml:space="preserve"> </w:t>
      </w:r>
      <w:r w:rsidRPr="000A744F">
        <w:rPr>
          <w:rFonts w:ascii="Book Antiqua" w:hAnsi="Book Antiqua" w:cs="Times New Roman"/>
          <w:sz w:val="24"/>
          <w:szCs w:val="24"/>
        </w:rPr>
        <w:t>Alberdi, José Inácio de Abreu e Lima, Andrés Bello. 2013. 380 f. Tese (Doutorado em História) – Universidade de Brasília, Brasília, 2013.</w:t>
      </w:r>
    </w:p>
    <w:p w:rsidR="00AC3582" w:rsidRPr="000A744F" w:rsidRDefault="00AC3582" w:rsidP="002C330B">
      <w:pPr>
        <w:pStyle w:val="FootnoteText"/>
        <w:jc w:val="both"/>
        <w:rPr>
          <w:rFonts w:ascii="Book Antiqua" w:hAnsi="Book Antiqua" w:cs="Times New Roman"/>
          <w:sz w:val="24"/>
          <w:szCs w:val="24"/>
        </w:rPr>
      </w:pPr>
      <w:r w:rsidRPr="000A744F">
        <w:rPr>
          <w:rFonts w:ascii="Book Antiqua" w:hAnsi="Book Antiqua" w:cs="Times New Roman"/>
          <w:sz w:val="24"/>
          <w:szCs w:val="24"/>
        </w:rPr>
        <w:t>OLIVEIRA, Tatiane Maria Barbosa</w:t>
      </w:r>
      <w:r w:rsidR="002C330B" w:rsidRPr="000A744F">
        <w:rPr>
          <w:rFonts w:ascii="Book Antiqua" w:hAnsi="Book Antiqua" w:cs="Times New Roman"/>
          <w:sz w:val="24"/>
          <w:szCs w:val="24"/>
        </w:rPr>
        <w:t xml:space="preserve"> de. Abreu e Lima, o escritor público:</w:t>
      </w:r>
      <w:r w:rsidR="007B4561" w:rsidRPr="000A744F">
        <w:rPr>
          <w:rFonts w:ascii="Book Antiqua" w:hAnsi="Book Antiqua" w:cs="Times New Roman"/>
          <w:sz w:val="24"/>
          <w:szCs w:val="24"/>
        </w:rPr>
        <w:t xml:space="preserve"> </w:t>
      </w:r>
      <w:r w:rsidR="002C330B" w:rsidRPr="000A744F">
        <w:rPr>
          <w:rFonts w:ascii="Book Antiqua" w:hAnsi="Book Antiqua" w:cs="Times New Roman"/>
          <w:sz w:val="24"/>
          <w:szCs w:val="24"/>
        </w:rPr>
        <w:t>estudo e antologia. 2018. 186 f. Dissertação (Mestrado em Letras) – Universidade de São Paulo, São Paulo, 2018.</w:t>
      </w:r>
    </w:p>
    <w:p w:rsidR="002C330B" w:rsidRPr="000A744F" w:rsidRDefault="00AC3582" w:rsidP="002C330B">
      <w:pPr>
        <w:pStyle w:val="FootnoteText"/>
        <w:jc w:val="both"/>
        <w:rPr>
          <w:rFonts w:ascii="Book Antiqua" w:hAnsi="Book Antiqua" w:cs="Times New Roman"/>
          <w:sz w:val="24"/>
          <w:szCs w:val="24"/>
        </w:rPr>
      </w:pPr>
      <w:r w:rsidRPr="000A744F">
        <w:rPr>
          <w:rFonts w:ascii="Book Antiqua" w:hAnsi="Book Antiqua" w:cs="Times New Roman"/>
          <w:sz w:val="24"/>
          <w:szCs w:val="24"/>
        </w:rPr>
        <w:t>__________. Entre generais: a carta que José Ignácio de Abreu e Lima enviou ao general José Antonio Páez. Revista Nordestina de Hi</w:t>
      </w:r>
      <w:r w:rsidR="00C01FB9" w:rsidRPr="000A744F">
        <w:rPr>
          <w:rFonts w:ascii="Book Antiqua" w:hAnsi="Book Antiqua" w:cs="Times New Roman"/>
          <w:sz w:val="24"/>
          <w:szCs w:val="24"/>
        </w:rPr>
        <w:t>stória d</w:t>
      </w:r>
      <w:r w:rsidRPr="000A744F">
        <w:rPr>
          <w:rFonts w:ascii="Book Antiqua" w:hAnsi="Book Antiqua" w:cs="Times New Roman"/>
          <w:sz w:val="24"/>
          <w:szCs w:val="24"/>
        </w:rPr>
        <w:t xml:space="preserve">o Brasil, 1(2), 177-195, 2019. https://doi.org/10.17648/2596-0334-v1i2-1255. </w:t>
      </w:r>
    </w:p>
    <w:p w:rsidR="00CC68E5" w:rsidRPr="000A744F" w:rsidRDefault="00CC68E5" w:rsidP="002C330B">
      <w:pPr>
        <w:pStyle w:val="FootnoteText"/>
        <w:jc w:val="both"/>
        <w:rPr>
          <w:rFonts w:ascii="Book Antiqua" w:hAnsi="Book Antiqua" w:cs="Times New Roman"/>
          <w:sz w:val="24"/>
          <w:szCs w:val="24"/>
        </w:rPr>
      </w:pPr>
      <w:r w:rsidRPr="000A744F">
        <w:rPr>
          <w:rFonts w:ascii="Book Antiqua" w:hAnsi="Book Antiqua" w:cs="Times New Roman"/>
          <w:sz w:val="24"/>
          <w:szCs w:val="24"/>
        </w:rPr>
        <w:t>__________. Abreu e Lima na Literatura: Protagonista.</w:t>
      </w:r>
      <w:r w:rsidR="00BC4322" w:rsidRPr="000A744F">
        <w:rPr>
          <w:rFonts w:ascii="Book Antiqua" w:hAnsi="Book Antiqua" w:cs="Times New Roman"/>
          <w:sz w:val="24"/>
          <w:szCs w:val="24"/>
        </w:rPr>
        <w:t xml:space="preserve"> In:</w:t>
      </w:r>
      <w:r w:rsidRPr="000A744F">
        <w:rPr>
          <w:rFonts w:ascii="Book Antiqua" w:hAnsi="Book Antiqua" w:cs="Times New Roman"/>
          <w:sz w:val="24"/>
          <w:szCs w:val="24"/>
        </w:rPr>
        <w:t xml:space="preserve"> </w:t>
      </w:r>
      <w:r w:rsidR="00BC4322" w:rsidRPr="000A744F">
        <w:rPr>
          <w:rFonts w:ascii="Book Antiqua" w:hAnsi="Book Antiqua" w:cs="Times New Roman"/>
          <w:sz w:val="24"/>
          <w:szCs w:val="24"/>
        </w:rPr>
        <w:t>General Abreu e Lima: um pensador dos trópicos. Juan Pablo Martín Rodrigues, Moni</w:t>
      </w:r>
      <w:r w:rsidR="0072006E" w:rsidRPr="000A744F">
        <w:rPr>
          <w:rFonts w:ascii="Book Antiqua" w:hAnsi="Book Antiqua" w:cs="Times New Roman"/>
          <w:sz w:val="24"/>
          <w:szCs w:val="24"/>
        </w:rPr>
        <w:t xml:space="preserve">que Santana de Oliveira Sousa, </w:t>
      </w:r>
      <w:r w:rsidR="00BC4322" w:rsidRPr="000A744F">
        <w:rPr>
          <w:rFonts w:ascii="Book Antiqua" w:hAnsi="Book Antiqua" w:cs="Times New Roman"/>
          <w:sz w:val="24"/>
          <w:szCs w:val="24"/>
        </w:rPr>
        <w:t xml:space="preserve">Tatiane Maria Barbosa de Oliveira (Orgs.). </w:t>
      </w:r>
      <w:r w:rsidR="00CC37B8" w:rsidRPr="000A744F">
        <w:rPr>
          <w:rFonts w:ascii="Book Antiqua" w:hAnsi="Book Antiqua" w:cs="Times New Roman"/>
          <w:sz w:val="24"/>
          <w:szCs w:val="24"/>
        </w:rPr>
        <w:t xml:space="preserve">1. ed. </w:t>
      </w:r>
      <w:r w:rsidR="0072006E" w:rsidRPr="000A744F">
        <w:rPr>
          <w:rFonts w:ascii="Book Antiqua" w:hAnsi="Book Antiqua" w:cs="Times New Roman"/>
          <w:sz w:val="24"/>
          <w:szCs w:val="24"/>
        </w:rPr>
        <w:t xml:space="preserve">Recife: Ed. UFPE, 2018. p. 53-72. </w:t>
      </w:r>
    </w:p>
    <w:p w:rsidR="0091291C" w:rsidRPr="000A744F" w:rsidRDefault="0091291C" w:rsidP="002C330B">
      <w:pPr>
        <w:pStyle w:val="FootnoteText"/>
        <w:jc w:val="both"/>
        <w:rPr>
          <w:rFonts w:ascii="Book Antiqua" w:hAnsi="Book Antiqua" w:cs="Times New Roman"/>
          <w:sz w:val="24"/>
          <w:szCs w:val="24"/>
        </w:rPr>
      </w:pPr>
      <w:r w:rsidRPr="000A744F">
        <w:rPr>
          <w:rFonts w:ascii="Book Antiqua" w:hAnsi="Book Antiqua" w:cs="Times New Roman"/>
          <w:sz w:val="24"/>
          <w:szCs w:val="24"/>
        </w:rPr>
        <w:lastRenderedPageBreak/>
        <w:t>PAIM, Leandro Burgallo. A nação como possibilidade: imprensa e manuais didáticos na difusão da identidade nacional no Brasil oitocentista. 2011. 280 f. Dissertação (Mestrado em História) – Universidade de São Paulo, São Paulo, 2011.</w:t>
      </w:r>
    </w:p>
    <w:p w:rsidR="002C330B" w:rsidRPr="000A744F" w:rsidRDefault="00292787" w:rsidP="00B46FAC">
      <w:pPr>
        <w:pStyle w:val="FootnoteText"/>
        <w:jc w:val="both"/>
        <w:rPr>
          <w:rFonts w:ascii="Book Antiqua" w:hAnsi="Book Antiqua" w:cs="Times New Roman"/>
          <w:sz w:val="24"/>
          <w:szCs w:val="24"/>
        </w:rPr>
      </w:pPr>
      <w:r w:rsidRPr="000A744F">
        <w:rPr>
          <w:rFonts w:ascii="Book Antiqua" w:hAnsi="Book Antiqua" w:cs="Times New Roman"/>
          <w:sz w:val="24"/>
          <w:szCs w:val="24"/>
        </w:rPr>
        <w:t>RICUPERO, Bernardo. O romantismo e a ideia de nação no Brasil (1830-1870). São Paulo: Martins Fontes, 2004.</w:t>
      </w:r>
    </w:p>
    <w:p w:rsidR="00FB4C93" w:rsidRPr="000A744F" w:rsidRDefault="00FB4C93" w:rsidP="00B46FAC">
      <w:pPr>
        <w:pStyle w:val="FootnoteText"/>
        <w:jc w:val="both"/>
        <w:rPr>
          <w:rFonts w:ascii="Book Antiqua" w:hAnsi="Book Antiqua" w:cs="Times New Roman"/>
          <w:sz w:val="24"/>
          <w:szCs w:val="24"/>
        </w:rPr>
      </w:pPr>
      <w:r w:rsidRPr="000A744F">
        <w:rPr>
          <w:rFonts w:ascii="Book Antiqua" w:hAnsi="Book Antiqua" w:cs="Times New Roman"/>
          <w:sz w:val="24"/>
          <w:szCs w:val="24"/>
        </w:rPr>
        <w:t>ROMERO, Sílvio. História da Literatura Brasileira. 2. ed. Rio de Janeiro: H. Garnier – Editor, 1903.</w:t>
      </w:r>
    </w:p>
    <w:p w:rsidR="001F430B" w:rsidRPr="000A744F" w:rsidRDefault="001A12FA" w:rsidP="00B46FAC">
      <w:pPr>
        <w:pStyle w:val="FootnoteText"/>
        <w:jc w:val="both"/>
        <w:rPr>
          <w:rFonts w:ascii="Book Antiqua" w:hAnsi="Book Antiqua" w:cs="Times New Roman"/>
          <w:sz w:val="24"/>
          <w:szCs w:val="24"/>
        </w:rPr>
      </w:pPr>
      <w:r w:rsidRPr="000A744F">
        <w:rPr>
          <w:rFonts w:ascii="Book Antiqua" w:hAnsi="Book Antiqua" w:cs="Times New Roman"/>
          <w:sz w:val="24"/>
          <w:szCs w:val="24"/>
        </w:rPr>
        <w:t>SANTANA, Geferson. O combate das ideias</w:t>
      </w:r>
      <w:r w:rsidR="003F1367" w:rsidRPr="000A744F">
        <w:rPr>
          <w:rFonts w:ascii="Book Antiqua" w:hAnsi="Book Antiqua" w:cs="Times New Roman"/>
          <w:sz w:val="24"/>
          <w:szCs w:val="24"/>
        </w:rPr>
        <w:t>: e</w:t>
      </w:r>
      <w:r w:rsidRPr="000A744F">
        <w:rPr>
          <w:rFonts w:ascii="Book Antiqua" w:hAnsi="Book Antiqua" w:cs="Times New Roman"/>
          <w:sz w:val="24"/>
          <w:szCs w:val="24"/>
        </w:rPr>
        <w:t xml:space="preserve">stratégias culturais dos intelectuais comunistas baianos na produção de um novo conhecimento sobre o Brasil (1920-1937). 2017. 336 f. Dissertação (Mestrado em História) – Universidade Federal de São Paulo, Guarulhos, 2017. </w:t>
      </w:r>
      <w:bookmarkStart w:id="0" w:name="_GoBack"/>
      <w:bookmarkEnd w:id="0"/>
    </w:p>
    <w:p w:rsidR="00414095" w:rsidRPr="000A744F" w:rsidRDefault="00414095" w:rsidP="00B46FAC">
      <w:pPr>
        <w:pStyle w:val="FootnoteText"/>
        <w:jc w:val="both"/>
        <w:rPr>
          <w:rFonts w:ascii="Book Antiqua" w:hAnsi="Book Antiqua" w:cs="Times New Roman"/>
          <w:sz w:val="24"/>
          <w:szCs w:val="24"/>
        </w:rPr>
      </w:pPr>
      <w:r w:rsidRPr="000A744F">
        <w:rPr>
          <w:rFonts w:ascii="Book Antiqua" w:hAnsi="Book Antiqua" w:cs="Times New Roman"/>
          <w:sz w:val="24"/>
          <w:szCs w:val="24"/>
        </w:rPr>
        <w:t>SODRÉ, Nelson Werneck. História da Literatura Brasileira. Seus fundamentos econômicos. São Paulo: Civilização Brasileira, 1969.</w:t>
      </w:r>
    </w:p>
    <w:p w:rsidR="006A473D" w:rsidRPr="000A744F" w:rsidRDefault="006A473D" w:rsidP="00B46FAC">
      <w:pPr>
        <w:pStyle w:val="FootnoteText"/>
        <w:jc w:val="both"/>
        <w:rPr>
          <w:rFonts w:ascii="Book Antiqua" w:hAnsi="Book Antiqua" w:cs="Times New Roman"/>
          <w:sz w:val="24"/>
          <w:szCs w:val="24"/>
        </w:rPr>
      </w:pPr>
      <w:r w:rsidRPr="000A744F">
        <w:rPr>
          <w:rFonts w:ascii="Book Antiqua" w:hAnsi="Book Antiqua" w:cs="Times New Roman"/>
          <w:sz w:val="24"/>
          <w:szCs w:val="24"/>
        </w:rPr>
        <w:t>SOUSA, Roberto Acízelo de. Introdução à Historiografia da Literatura Brasileira. Rio de Janeiro: EDUERJ, 2007.</w:t>
      </w:r>
    </w:p>
    <w:p w:rsidR="006A473D" w:rsidRPr="000A744F" w:rsidRDefault="006A473D" w:rsidP="00B46FAC">
      <w:pPr>
        <w:pStyle w:val="FootnoteText"/>
        <w:jc w:val="both"/>
        <w:rPr>
          <w:rFonts w:ascii="Book Antiqua" w:hAnsi="Book Antiqua" w:cs="Times New Roman"/>
          <w:sz w:val="24"/>
          <w:szCs w:val="24"/>
        </w:rPr>
      </w:pPr>
      <w:r w:rsidRPr="000A744F">
        <w:rPr>
          <w:rFonts w:ascii="Book Antiqua" w:hAnsi="Book Antiqua" w:cs="Times New Roman"/>
          <w:sz w:val="24"/>
          <w:szCs w:val="24"/>
        </w:rPr>
        <w:t>__________</w:t>
      </w:r>
      <w:r w:rsidR="005E381E" w:rsidRPr="000A744F">
        <w:rPr>
          <w:rFonts w:ascii="Book Antiqua" w:hAnsi="Book Antiqua" w:cs="Times New Roman"/>
          <w:sz w:val="24"/>
          <w:szCs w:val="24"/>
        </w:rPr>
        <w:t>. Historiografia da Literatura Brasileira: textos fundadores (1825-1888). Roberto Acízelo de Sousa (Org.). 1. ed. Rio de Janeiro: Caetés, 2014.</w:t>
      </w:r>
    </w:p>
    <w:p w:rsidR="00B46FAC" w:rsidRPr="000A744F" w:rsidRDefault="001F430B" w:rsidP="00C01FB9">
      <w:pPr>
        <w:pStyle w:val="FootnoteText"/>
        <w:jc w:val="both"/>
        <w:rPr>
          <w:rFonts w:ascii="Book Antiqua" w:hAnsi="Book Antiqua" w:cs="Times New Roman"/>
          <w:sz w:val="24"/>
          <w:szCs w:val="24"/>
        </w:rPr>
      </w:pPr>
      <w:r w:rsidRPr="000A744F">
        <w:rPr>
          <w:rFonts w:ascii="Book Antiqua" w:hAnsi="Book Antiqua" w:cs="Times New Roman"/>
          <w:sz w:val="24"/>
          <w:szCs w:val="24"/>
        </w:rPr>
        <w:t xml:space="preserve">VERÍSSIMO, José. História da Literatura Brasileira. Rio de Janeiro: José Olympio, 1969. </w:t>
      </w:r>
    </w:p>
    <w:p w:rsidR="006C5D45" w:rsidRPr="000A744F" w:rsidRDefault="006C5D45" w:rsidP="001A6D25">
      <w:pPr>
        <w:spacing w:line="240" w:lineRule="auto"/>
        <w:jc w:val="both"/>
        <w:rPr>
          <w:rFonts w:ascii="Book Antiqua" w:hAnsi="Book Antiqua" w:cs="Times New Roman"/>
          <w:sz w:val="24"/>
          <w:szCs w:val="24"/>
        </w:rPr>
      </w:pPr>
    </w:p>
    <w:p w:rsidR="006C5D45" w:rsidRPr="000A744F" w:rsidRDefault="006C5D45" w:rsidP="001A6D25">
      <w:pPr>
        <w:spacing w:line="240" w:lineRule="auto"/>
        <w:jc w:val="center"/>
        <w:rPr>
          <w:rFonts w:ascii="Book Antiqua" w:hAnsi="Book Antiqua" w:cs="Times New Roman"/>
          <w:sz w:val="24"/>
          <w:szCs w:val="24"/>
        </w:rPr>
      </w:pPr>
    </w:p>
    <w:sectPr w:rsidR="006C5D45" w:rsidRPr="000A744F" w:rsidSect="004E08EB">
      <w:headerReference w:type="default" r:id="rId6"/>
      <w:footerReference w:type="default" r:id="rId7"/>
      <w:type w:val="continuous"/>
      <w:pgSz w:w="12240" w:h="15840" w:code="1"/>
      <w:pgMar w:top="1417" w:right="1701" w:bottom="1417" w:left="1701" w:header="567" w:footer="567" w:gutter="0"/>
      <w:pgNumType w:start="17"/>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6B62" w:rsidRDefault="003D6B62" w:rsidP="00FB657F">
      <w:pPr>
        <w:spacing w:after="0" w:line="240" w:lineRule="auto"/>
      </w:pPr>
      <w:r>
        <w:separator/>
      </w:r>
    </w:p>
  </w:endnote>
  <w:endnote w:type="continuationSeparator" w:id="0">
    <w:p w:rsidR="003D6B62" w:rsidRDefault="003D6B62" w:rsidP="00FB65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08EB" w:rsidRDefault="008C3A55" w:rsidP="008C3A55">
    <w:pPr>
      <w:pStyle w:val="Footer"/>
      <w:jc w:val="center"/>
    </w:pPr>
    <w:r w:rsidRPr="008C3A55">
      <w:rPr>
        <w:rFonts w:ascii="Calibri" w:eastAsia="Times New Roman" w:hAnsi="Calibri" w:cs="Times New Roman"/>
        <w:noProof/>
        <w:lang w:val="en-US"/>
      </w:rPr>
      <w:drawing>
        <wp:inline distT="0" distB="0" distL="0" distR="0" wp14:anchorId="570FA937" wp14:editId="0EDB9660">
          <wp:extent cx="590550" cy="238125"/>
          <wp:effectExtent l="0" t="0" r="0" b="9525"/>
          <wp:docPr id="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23812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6B62" w:rsidRDefault="003D6B62" w:rsidP="00FB657F">
      <w:pPr>
        <w:spacing w:after="0" w:line="240" w:lineRule="auto"/>
      </w:pPr>
      <w:r>
        <w:separator/>
      </w:r>
    </w:p>
  </w:footnote>
  <w:footnote w:type="continuationSeparator" w:id="0">
    <w:p w:rsidR="003D6B62" w:rsidRDefault="003D6B62" w:rsidP="00FB657F">
      <w:pPr>
        <w:spacing w:after="0" w:line="240" w:lineRule="auto"/>
      </w:pPr>
      <w:r>
        <w:continuationSeparator/>
      </w:r>
    </w:p>
  </w:footnote>
  <w:footnote w:id="1">
    <w:p w:rsidR="005A0BA7" w:rsidRPr="005A0BA7" w:rsidRDefault="005A0BA7" w:rsidP="005A0BA7">
      <w:pPr>
        <w:pStyle w:val="FootnoteText"/>
        <w:jc w:val="both"/>
      </w:pPr>
      <w:r>
        <w:rPr>
          <w:rStyle w:val="FootnoteReference"/>
        </w:rPr>
        <w:t>*</w:t>
      </w:r>
      <w:r>
        <w:t xml:space="preserve"> </w:t>
      </w:r>
      <w:r w:rsidRPr="004E08EB">
        <w:rPr>
          <w:rFonts w:ascii="Book Antiqua" w:hAnsi="Book Antiqua" w:cs="Times New Roman"/>
        </w:rPr>
        <w:t xml:space="preserve">O presente artigo é parte das discussões realizadas no mestrado pela autora como bolsista do CNPq. Ver: OLIVEIRA, Tatiane Maria Barbosa de. </w:t>
      </w:r>
      <w:r w:rsidRPr="004E08EB">
        <w:rPr>
          <w:rFonts w:ascii="Book Antiqua" w:hAnsi="Book Antiqua" w:cs="Times New Roman"/>
          <w:b/>
        </w:rPr>
        <w:t>Abreu e Lima, o escritor público</w:t>
      </w:r>
      <w:r w:rsidRPr="004E08EB">
        <w:rPr>
          <w:rFonts w:ascii="Book Antiqua" w:hAnsi="Book Antiqua" w:cs="Times New Roman"/>
        </w:rPr>
        <w:t>: estudo e antologia. 2018. 186 f. Dissertação (Mestrado em Letras) – Universidade de São Paulo, São Paulo, 2018.</w:t>
      </w:r>
    </w:p>
  </w:footnote>
  <w:footnote w:id="2">
    <w:p w:rsidR="005A0BA7" w:rsidRPr="005A0BA7" w:rsidRDefault="005A0BA7" w:rsidP="005A0BA7">
      <w:pPr>
        <w:pStyle w:val="FootnoteText"/>
        <w:jc w:val="both"/>
      </w:pPr>
      <w:r>
        <w:rPr>
          <w:rStyle w:val="FootnoteReference"/>
        </w:rPr>
        <w:t>**</w:t>
      </w:r>
      <w:r>
        <w:t xml:space="preserve"> </w:t>
      </w:r>
      <w:r w:rsidRPr="004E08EB">
        <w:rPr>
          <w:rFonts w:ascii="Book Antiqua" w:hAnsi="Book Antiqua" w:cs="Times New Roman"/>
        </w:rPr>
        <w:t>Brasileira, Bacharela em Letras pela Universidade Federal de Pernambuco (UFPE) e Mestra em Letras pela Universidade de São Paulo (USP)</w:t>
      </w:r>
      <w:r w:rsidRPr="004E08EB">
        <w:rPr>
          <w:rFonts w:ascii="Book Antiqua" w:hAnsi="Book Antiqua" w:cs="Times New Roman"/>
          <w:shd w:val="clear" w:color="auto" w:fill="FFFFFF"/>
        </w:rPr>
        <w:t xml:space="preserve">. Diretora de pesquisa e produção do Instituto Abreu e Lima (IAL). Revisora da Revista Nordestina de História do Brasil (RNHB) da Universidade Federal do Recôncavo da Bahia (UFRB). Correio eletrônico: tatianebarbosa@usp.br. ORCID: </w:t>
      </w:r>
      <w:r w:rsidRPr="004E08EB">
        <w:rPr>
          <w:rFonts w:ascii="Book Antiqua" w:hAnsi="Book Antiqua" w:cs="Times New Roman"/>
        </w:rPr>
        <w:t>https: //orcid.org/0000-0003-1745-6277</w:t>
      </w:r>
      <w:r w:rsidRPr="004E08EB">
        <w:rPr>
          <w:rFonts w:ascii="Book Antiqua" w:hAnsi="Book Antiqua" w:cs="Times New Roman"/>
          <w:shd w:val="clear" w:color="auto" w:fill="FFFFFF"/>
        </w:rPr>
        <w:t>.</w:t>
      </w:r>
    </w:p>
  </w:footnote>
  <w:footnote w:id="3">
    <w:p w:rsidR="00663490" w:rsidRPr="004E08EB" w:rsidRDefault="00663490" w:rsidP="004E08EB">
      <w:pPr>
        <w:pStyle w:val="FootnoteText"/>
        <w:jc w:val="both"/>
        <w:rPr>
          <w:rFonts w:ascii="Book Antiqua" w:hAnsi="Book Antiqua" w:cs="Times New Roman"/>
        </w:rPr>
      </w:pPr>
      <w:r w:rsidRPr="004E08EB">
        <w:rPr>
          <w:rStyle w:val="FootnoteReference"/>
          <w:rFonts w:ascii="Book Antiqua" w:hAnsi="Book Antiqua" w:cs="Times New Roman"/>
        </w:rPr>
        <w:footnoteRef/>
      </w:r>
      <w:r w:rsidRPr="004E08EB">
        <w:rPr>
          <w:rFonts w:ascii="Book Antiqua" w:hAnsi="Book Antiqua" w:cs="Times New Roman"/>
        </w:rPr>
        <w:t xml:space="preserve"> Seu nome confunde-se com o do pai (José Ignácio Ribeiro de Abreu e Lima), que aparece na maioria das biografias com um “Ribeiro” incluso. No entanto, também é comum incluírem um “Joaquim”</w:t>
      </w:r>
      <w:r w:rsidR="004606B9" w:rsidRPr="004E08EB">
        <w:rPr>
          <w:rFonts w:ascii="Book Antiqua" w:hAnsi="Book Antiqua" w:cs="Times New Roman"/>
        </w:rPr>
        <w:t xml:space="preserve"> ao nome do genitor </w:t>
      </w:r>
      <w:r w:rsidRPr="004E08EB">
        <w:rPr>
          <w:rFonts w:ascii="Book Antiqua" w:hAnsi="Book Antiqua" w:cs="Times New Roman"/>
        </w:rPr>
        <w:t>(José Joaquim Ignácio Ribeiro de Abreu e Lima).</w:t>
      </w:r>
    </w:p>
  </w:footnote>
  <w:footnote w:id="4">
    <w:p w:rsidR="00663490" w:rsidRPr="004E08EB" w:rsidRDefault="00663490" w:rsidP="004E08EB">
      <w:pPr>
        <w:pStyle w:val="FootnoteText"/>
        <w:jc w:val="both"/>
        <w:rPr>
          <w:rFonts w:ascii="Book Antiqua" w:hAnsi="Book Antiqua" w:cs="Times New Roman"/>
        </w:rPr>
      </w:pPr>
      <w:r w:rsidRPr="004E08EB">
        <w:rPr>
          <w:rStyle w:val="FootnoteReference"/>
          <w:rFonts w:ascii="Book Antiqua" w:hAnsi="Book Antiqua" w:cs="Times New Roman"/>
        </w:rPr>
        <w:footnoteRef/>
      </w:r>
      <w:r w:rsidRPr="004E08EB">
        <w:rPr>
          <w:rFonts w:ascii="Book Antiqua" w:hAnsi="Book Antiqua" w:cs="Times New Roman"/>
        </w:rPr>
        <w:t xml:space="preserve"> O Padre Roma conseguiu, através de seus recursos materiais e intelectuais, ir para a Universidade de Coimbra graduar-se em teologia e dali seguiu para Roma, onde foi ordenado pelo Cardeal Ludovisio Bernabé Chiaramonti. Ver informação em CHACON, Vamireh. </w:t>
      </w:r>
      <w:r w:rsidRPr="004E08EB">
        <w:rPr>
          <w:rFonts w:ascii="Book Antiqua" w:hAnsi="Book Antiqua" w:cs="Times New Roman"/>
          <w:b/>
        </w:rPr>
        <w:t>Abreu e Lima, General de Bolívar</w:t>
      </w:r>
      <w:r w:rsidRPr="004E08EB">
        <w:rPr>
          <w:rFonts w:ascii="Book Antiqua" w:hAnsi="Book Antiqua" w:cs="Times New Roman"/>
        </w:rPr>
        <w:t>. Rio de Janeiro, Paz e Terra, 1983.</w:t>
      </w:r>
    </w:p>
  </w:footnote>
  <w:footnote w:id="5">
    <w:p w:rsidR="00663490" w:rsidRPr="004E08EB" w:rsidRDefault="00663490" w:rsidP="004E08EB">
      <w:pPr>
        <w:pStyle w:val="FootnoteText"/>
        <w:jc w:val="both"/>
        <w:rPr>
          <w:rFonts w:ascii="Book Antiqua" w:hAnsi="Book Antiqua" w:cs="Times New Roman"/>
        </w:rPr>
      </w:pPr>
      <w:r w:rsidRPr="004E08EB">
        <w:rPr>
          <w:rStyle w:val="FootnoteReference"/>
          <w:rFonts w:ascii="Book Antiqua" w:hAnsi="Book Antiqua" w:cs="Times New Roman"/>
        </w:rPr>
        <w:footnoteRef/>
      </w:r>
      <w:r w:rsidRPr="004E08EB">
        <w:rPr>
          <w:rFonts w:ascii="Book Antiqua" w:hAnsi="Book Antiqua" w:cs="Times New Roman"/>
        </w:rPr>
        <w:t xml:space="preserve"> MAZIN, Angelo Diogo; STEDILE, Miguel Enrique. </w:t>
      </w:r>
      <w:r w:rsidRPr="004E08EB">
        <w:rPr>
          <w:rFonts w:ascii="Book Antiqua" w:hAnsi="Book Antiqua" w:cs="Times New Roman"/>
          <w:b/>
        </w:rPr>
        <w:t>Abreu e Lima</w:t>
      </w:r>
      <w:r w:rsidRPr="004E08EB">
        <w:rPr>
          <w:rFonts w:ascii="Book Antiqua" w:hAnsi="Book Antiqua" w:cs="Times New Roman"/>
        </w:rPr>
        <w:t>: general das Massas. São Paulo: Expressão Popular, 2006. p. 25-26.</w:t>
      </w:r>
    </w:p>
  </w:footnote>
  <w:footnote w:id="6">
    <w:p w:rsidR="00663490" w:rsidRPr="004E08EB" w:rsidRDefault="00663490" w:rsidP="004E08EB">
      <w:pPr>
        <w:pStyle w:val="FootnoteText"/>
        <w:jc w:val="both"/>
        <w:rPr>
          <w:rFonts w:ascii="Book Antiqua" w:hAnsi="Book Antiqua" w:cs="Times New Roman"/>
        </w:rPr>
      </w:pPr>
      <w:r w:rsidRPr="004E08EB">
        <w:rPr>
          <w:rStyle w:val="FootnoteReference"/>
          <w:rFonts w:ascii="Book Antiqua" w:hAnsi="Book Antiqua" w:cs="Times New Roman"/>
        </w:rPr>
        <w:footnoteRef/>
      </w:r>
      <w:r w:rsidRPr="004E08EB">
        <w:rPr>
          <w:rFonts w:ascii="Book Antiqua" w:hAnsi="Book Antiqua" w:cs="Times New Roman"/>
        </w:rPr>
        <w:t xml:space="preserve"> A informação aparece em MATTOS, Selma Rinaldi de. </w:t>
      </w:r>
      <w:r w:rsidRPr="004E08EB">
        <w:rPr>
          <w:rFonts w:ascii="Book Antiqua" w:hAnsi="Book Antiqua" w:cs="Times New Roman"/>
          <w:b/>
        </w:rPr>
        <w:t>Para formar os brasileiros</w:t>
      </w:r>
      <w:r w:rsidRPr="004E08EB">
        <w:rPr>
          <w:rFonts w:ascii="Book Antiqua" w:hAnsi="Book Antiqua" w:cs="Times New Roman"/>
        </w:rPr>
        <w:t xml:space="preserve">. </w:t>
      </w:r>
      <w:r w:rsidRPr="004E08EB">
        <w:rPr>
          <w:rFonts w:ascii="Book Antiqua" w:hAnsi="Book Antiqua" w:cs="Times New Roman"/>
          <w:b/>
        </w:rPr>
        <w:t>O Compêndio da História do Brasil de Abreu e Lima e a expansão para dentro do império do Brasil</w:t>
      </w:r>
      <w:r w:rsidRPr="004E08EB">
        <w:rPr>
          <w:rFonts w:ascii="Book Antiqua" w:hAnsi="Book Antiqua" w:cs="Times New Roman"/>
        </w:rPr>
        <w:t xml:space="preserve">. 2017. 254 f. Tese (Doutorado em História Social) – Universidade de São Paulo, São Paulo, 2017. p. 26. No entanto, Luís Cláudio Moura afirma que ele teria ido para </w:t>
      </w:r>
      <w:r w:rsidR="00D55827" w:rsidRPr="004E08EB">
        <w:rPr>
          <w:rFonts w:ascii="Book Antiqua" w:hAnsi="Book Antiqua" w:cs="Times New Roman"/>
        </w:rPr>
        <w:t xml:space="preserve">a </w:t>
      </w:r>
      <w:r w:rsidRPr="004E08EB">
        <w:rPr>
          <w:rFonts w:ascii="Book Antiqua" w:hAnsi="Book Antiqua" w:cs="Times New Roman"/>
        </w:rPr>
        <w:t xml:space="preserve">África para trabalhar como professor. Ver discussão em: MOURA, Luís Cláudio Rocha Henrique. </w:t>
      </w:r>
      <w:r w:rsidRPr="004E08EB">
        <w:rPr>
          <w:rFonts w:ascii="Book Antiqua" w:hAnsi="Book Antiqua" w:cs="Times New Roman"/>
          <w:b/>
        </w:rPr>
        <w:t>Ideias de nação na Argentina, Brasil e Chile (1830-1860)</w:t>
      </w:r>
      <w:r w:rsidRPr="004E08EB">
        <w:rPr>
          <w:rFonts w:ascii="Book Antiqua" w:hAnsi="Book Antiqua" w:cs="Times New Roman"/>
        </w:rPr>
        <w:t>: Juan Bautista Alberdi, José Inácio de Abreu e Lima, Andrés Bello. 2013. 380 f. Tese (Doutorado em História) – Universidade de Brasília, Brasília, 2013. p. 341.</w:t>
      </w:r>
    </w:p>
  </w:footnote>
  <w:footnote w:id="7">
    <w:p w:rsidR="00663490" w:rsidRPr="004E08EB" w:rsidRDefault="00663490" w:rsidP="004E08EB">
      <w:pPr>
        <w:pStyle w:val="FootnoteText"/>
        <w:jc w:val="both"/>
        <w:rPr>
          <w:rFonts w:ascii="Book Antiqua" w:hAnsi="Book Antiqua" w:cs="Times New Roman"/>
        </w:rPr>
      </w:pPr>
      <w:r w:rsidRPr="004E08EB">
        <w:rPr>
          <w:rStyle w:val="FootnoteReference"/>
          <w:rFonts w:ascii="Book Antiqua" w:hAnsi="Book Antiqua" w:cs="Times New Roman"/>
        </w:rPr>
        <w:footnoteRef/>
      </w:r>
      <w:r w:rsidR="00D55827" w:rsidRPr="004E08EB">
        <w:rPr>
          <w:rFonts w:ascii="Book Antiqua" w:hAnsi="Book Antiqua" w:cs="Times New Roman"/>
        </w:rPr>
        <w:t xml:space="preserve"> </w:t>
      </w:r>
      <w:r w:rsidRPr="004E08EB">
        <w:rPr>
          <w:rFonts w:ascii="Book Antiqua" w:hAnsi="Book Antiqua" w:cs="Times New Roman"/>
        </w:rPr>
        <w:t xml:space="preserve">ABREU E LIMA, José Ignácio de. </w:t>
      </w:r>
      <w:r w:rsidRPr="004E08EB">
        <w:rPr>
          <w:rFonts w:ascii="Book Antiqua" w:hAnsi="Book Antiqua" w:cs="Times New Roman"/>
          <w:b/>
        </w:rPr>
        <w:t>Compêndio da História do Brasil (desde 1500 até o majestoso ato de coroação e sagração do Sr. D. Pedro II)</w:t>
      </w:r>
      <w:r w:rsidRPr="004E08EB">
        <w:rPr>
          <w:rFonts w:ascii="Book Antiqua" w:hAnsi="Book Antiqua" w:cs="Times New Roman"/>
        </w:rPr>
        <w:t>. Tomo I. Rio de Janeiro: Tipografia Universal de Laemmert, 1843. p. 284-285.</w:t>
      </w:r>
    </w:p>
  </w:footnote>
  <w:footnote w:id="8">
    <w:p w:rsidR="00663490" w:rsidRPr="004E08EB" w:rsidRDefault="00663490" w:rsidP="004E08EB">
      <w:pPr>
        <w:pStyle w:val="FootnoteText"/>
        <w:jc w:val="both"/>
        <w:rPr>
          <w:rFonts w:ascii="Book Antiqua" w:hAnsi="Book Antiqua" w:cs="Times New Roman"/>
        </w:rPr>
      </w:pPr>
      <w:r w:rsidRPr="004E08EB">
        <w:rPr>
          <w:rStyle w:val="FootnoteReference"/>
          <w:rFonts w:ascii="Book Antiqua" w:hAnsi="Book Antiqua" w:cs="Times New Roman"/>
        </w:rPr>
        <w:footnoteRef/>
      </w:r>
      <w:r w:rsidRPr="004E08EB">
        <w:rPr>
          <w:rFonts w:ascii="Book Antiqua" w:hAnsi="Book Antiqua" w:cs="Times New Roman"/>
        </w:rPr>
        <w:t xml:space="preserve"> Sua primeira e única edição só saiu em 1922, uma parceria entre o Governo da Venezuela e o Instituto Arqueológico, Histórico e Geográfico Pernambuco (IAHGP), em comemoração ao centenário da Independência do Brasil.</w:t>
      </w:r>
    </w:p>
  </w:footnote>
  <w:footnote w:id="9">
    <w:p w:rsidR="00663490" w:rsidRPr="004E08EB" w:rsidRDefault="00663490" w:rsidP="004E08EB">
      <w:pPr>
        <w:pStyle w:val="FootnoteText"/>
        <w:jc w:val="both"/>
        <w:rPr>
          <w:rFonts w:ascii="Book Antiqua" w:hAnsi="Book Antiqua" w:cs="Times New Roman"/>
        </w:rPr>
      </w:pPr>
      <w:r w:rsidRPr="004E08EB">
        <w:rPr>
          <w:rStyle w:val="FootnoteReference"/>
          <w:rFonts w:ascii="Book Antiqua" w:hAnsi="Book Antiqua" w:cs="Times New Roman"/>
        </w:rPr>
        <w:footnoteRef/>
      </w:r>
      <w:r w:rsidRPr="004E08EB">
        <w:rPr>
          <w:rFonts w:ascii="Book Antiqua" w:hAnsi="Book Antiqua" w:cs="Times New Roman"/>
        </w:rPr>
        <w:t xml:space="preserve"> Além de Benjamin Constant, ele também teria sido atacado por Docoudray e Hippisley. MOURA, Luís Cláudio Rocha Henrique. </w:t>
      </w:r>
      <w:r w:rsidRPr="004E08EB">
        <w:rPr>
          <w:rFonts w:ascii="Book Antiqua" w:hAnsi="Book Antiqua" w:cs="Times New Roman"/>
          <w:b/>
        </w:rPr>
        <w:t>Abreu e Lima</w:t>
      </w:r>
      <w:r w:rsidRPr="004E08EB">
        <w:rPr>
          <w:rFonts w:ascii="Book Antiqua" w:hAnsi="Book Antiqua" w:cs="Times New Roman"/>
        </w:rPr>
        <w:t>: uma leitura sobre o Brasil. 2006. 237 f. Dissertação (Mestrado em História) – Universidade de Brasília, Brasília, 2006. p. 46.</w:t>
      </w:r>
    </w:p>
  </w:footnote>
  <w:footnote w:id="10">
    <w:p w:rsidR="00663490" w:rsidRPr="004E08EB" w:rsidRDefault="00663490" w:rsidP="004E08EB">
      <w:pPr>
        <w:pStyle w:val="FootnoteText"/>
        <w:jc w:val="both"/>
        <w:rPr>
          <w:rFonts w:ascii="Book Antiqua" w:hAnsi="Book Antiqua" w:cs="Times New Roman"/>
        </w:rPr>
      </w:pPr>
      <w:r w:rsidRPr="004E08EB">
        <w:rPr>
          <w:rStyle w:val="FootnoteReference"/>
          <w:rFonts w:ascii="Book Antiqua" w:hAnsi="Book Antiqua" w:cs="Times New Roman"/>
        </w:rPr>
        <w:footnoteRef/>
      </w:r>
      <w:r w:rsidRPr="004E08EB">
        <w:rPr>
          <w:rFonts w:ascii="Book Antiqua" w:hAnsi="Book Antiqua" w:cs="Times New Roman"/>
        </w:rPr>
        <w:t xml:space="preserve"> Seu título de General só viria ser reconhecido no Brasil em 28 de outubro de 1832. PAIM, Leandro Burgallo. </w:t>
      </w:r>
      <w:r w:rsidRPr="004E08EB">
        <w:rPr>
          <w:rFonts w:ascii="Book Antiqua" w:hAnsi="Book Antiqua" w:cs="Times New Roman"/>
          <w:b/>
        </w:rPr>
        <w:t>A nação como possibilidad</w:t>
      </w:r>
      <w:r w:rsidRPr="004E08EB">
        <w:rPr>
          <w:rFonts w:ascii="Book Antiqua" w:hAnsi="Book Antiqua" w:cs="Times New Roman"/>
        </w:rPr>
        <w:t>e: imprensa e manuais didáticos na difusão da identidade nacional no Brasil oitocentista. 2011. 280 f. Dissertação (Mestrado em História) – Universidade de São Paulo, São Paulo, 2011. p. 25.</w:t>
      </w:r>
    </w:p>
  </w:footnote>
  <w:footnote w:id="11">
    <w:p w:rsidR="00663490" w:rsidRPr="004E08EB" w:rsidRDefault="00663490" w:rsidP="004E08EB">
      <w:pPr>
        <w:pStyle w:val="FootnoteText"/>
        <w:jc w:val="both"/>
        <w:rPr>
          <w:rFonts w:ascii="Book Antiqua" w:hAnsi="Book Antiqua" w:cs="Times New Roman"/>
          <w:b/>
        </w:rPr>
      </w:pPr>
      <w:r w:rsidRPr="004E08EB">
        <w:rPr>
          <w:rStyle w:val="FootnoteReference"/>
          <w:rFonts w:ascii="Book Antiqua" w:hAnsi="Book Antiqua" w:cs="Times New Roman"/>
        </w:rPr>
        <w:footnoteRef/>
      </w:r>
      <w:r w:rsidRPr="004E08EB">
        <w:rPr>
          <w:rFonts w:ascii="Book Antiqua" w:hAnsi="Book Antiqua" w:cs="Times New Roman"/>
        </w:rPr>
        <w:t xml:space="preserve"> ABREU E LIMA, José Ignácio de. </w:t>
      </w:r>
      <w:r w:rsidRPr="004E08EB">
        <w:rPr>
          <w:rFonts w:ascii="Book Antiqua" w:hAnsi="Book Antiqua" w:cs="Times New Roman"/>
          <w:b/>
        </w:rPr>
        <w:t>Bosquejo Histórico, Político e Literário do Império do Brasil, ou análise crítica do projeto do Dr. A. F. França. Seguida de outra análise do projeto do deputado Rafael de Carvalho sobre a separação da Igreja Brasileira da Santa sede apostólica</w:t>
      </w:r>
      <w:r w:rsidRPr="004E08EB">
        <w:rPr>
          <w:rFonts w:ascii="Book Antiqua" w:hAnsi="Book Antiqua" w:cs="Times New Roman"/>
        </w:rPr>
        <w:t xml:space="preserve">. Niterói: Tipografia Niterói do Rego e Companhia, 1835. </w:t>
      </w:r>
    </w:p>
  </w:footnote>
  <w:footnote w:id="12">
    <w:p w:rsidR="00663490" w:rsidRPr="004E08EB" w:rsidRDefault="00663490" w:rsidP="004E08EB">
      <w:pPr>
        <w:pStyle w:val="FootnoteText"/>
        <w:jc w:val="both"/>
        <w:rPr>
          <w:rFonts w:ascii="Book Antiqua" w:hAnsi="Book Antiqua" w:cs="Times New Roman"/>
          <w:b/>
        </w:rPr>
      </w:pPr>
      <w:r w:rsidRPr="004E08EB">
        <w:rPr>
          <w:rStyle w:val="FootnoteReference"/>
          <w:rFonts w:ascii="Book Antiqua" w:hAnsi="Book Antiqua" w:cs="Times New Roman"/>
        </w:rPr>
        <w:footnoteRef/>
      </w:r>
      <w:r w:rsidRPr="004E08EB">
        <w:rPr>
          <w:rFonts w:ascii="Book Antiqua" w:hAnsi="Book Antiqua" w:cs="Times New Roman"/>
        </w:rPr>
        <w:t xml:space="preserve"> Abreu e Lima teria editado o </w:t>
      </w:r>
      <w:r w:rsidRPr="004E08EB">
        <w:rPr>
          <w:rFonts w:ascii="Book Antiqua" w:hAnsi="Book Antiqua" w:cs="Times New Roman"/>
          <w:i/>
        </w:rPr>
        <w:t>Mensageiro Niteroiense</w:t>
      </w:r>
      <w:r w:rsidRPr="004E08EB">
        <w:rPr>
          <w:rFonts w:ascii="Book Antiqua" w:hAnsi="Book Antiqua" w:cs="Times New Roman"/>
        </w:rPr>
        <w:t xml:space="preserve">, e publicado em 12 dos 134 números que circulou do jornal. Ver discussões em: MATTOS, op. cit., p. 69; PAIM, op. cit., p. 155. </w:t>
      </w:r>
    </w:p>
  </w:footnote>
  <w:footnote w:id="13">
    <w:p w:rsidR="00663490" w:rsidRPr="004E08EB" w:rsidRDefault="00663490" w:rsidP="004E08EB">
      <w:pPr>
        <w:pStyle w:val="FootnoteText"/>
        <w:jc w:val="both"/>
        <w:rPr>
          <w:rFonts w:ascii="Book Antiqua" w:hAnsi="Book Antiqua" w:cs="Times New Roman"/>
        </w:rPr>
      </w:pPr>
      <w:r w:rsidRPr="004E08EB">
        <w:rPr>
          <w:rStyle w:val="FootnoteReference"/>
          <w:rFonts w:ascii="Book Antiqua" w:hAnsi="Book Antiqua" w:cs="Times New Roman"/>
        </w:rPr>
        <w:footnoteRef/>
      </w:r>
      <w:r w:rsidRPr="004E08EB">
        <w:rPr>
          <w:rFonts w:ascii="Book Antiqua" w:hAnsi="Book Antiqua" w:cs="Times New Roman"/>
        </w:rPr>
        <w:t xml:space="preserve"> MOURA, </w:t>
      </w:r>
      <w:r w:rsidRPr="004E08EB">
        <w:rPr>
          <w:rFonts w:ascii="Book Antiqua" w:hAnsi="Book Antiqua" w:cs="Times New Roman"/>
          <w:b/>
        </w:rPr>
        <w:t>Abreu e Lima</w:t>
      </w:r>
      <w:r w:rsidRPr="004E08EB">
        <w:rPr>
          <w:rFonts w:ascii="Book Antiqua" w:hAnsi="Book Antiqua" w:cs="Times New Roman"/>
        </w:rPr>
        <w:t>: uma leitura sobre o Brasil, p. 19.</w:t>
      </w:r>
    </w:p>
  </w:footnote>
  <w:footnote w:id="14">
    <w:p w:rsidR="00663490" w:rsidRPr="004E08EB" w:rsidRDefault="00663490" w:rsidP="004E08EB">
      <w:pPr>
        <w:pStyle w:val="FootnoteText"/>
        <w:jc w:val="both"/>
        <w:rPr>
          <w:rFonts w:ascii="Book Antiqua" w:hAnsi="Book Antiqua" w:cs="Times New Roman"/>
        </w:rPr>
      </w:pPr>
      <w:r w:rsidRPr="004E08EB">
        <w:rPr>
          <w:rStyle w:val="FootnoteReference"/>
          <w:rFonts w:ascii="Book Antiqua" w:hAnsi="Book Antiqua" w:cs="Times New Roman"/>
        </w:rPr>
        <w:footnoteRef/>
      </w:r>
      <w:r w:rsidRPr="004E08EB">
        <w:rPr>
          <w:rFonts w:ascii="Book Antiqua" w:hAnsi="Book Antiqua" w:cs="Times New Roman"/>
        </w:rPr>
        <w:t xml:space="preserve"> A </w:t>
      </w:r>
      <w:r w:rsidRPr="004E08EB">
        <w:rPr>
          <w:rFonts w:ascii="Book Antiqua" w:hAnsi="Book Antiqua" w:cs="Times New Roman"/>
          <w:i/>
        </w:rPr>
        <w:t xml:space="preserve">Resposta ao Cônego </w:t>
      </w:r>
      <w:r w:rsidRPr="004E08EB">
        <w:rPr>
          <w:rFonts w:ascii="Book Antiqua" w:hAnsi="Book Antiqua" w:cs="Times New Roman"/>
        </w:rPr>
        <w:t xml:space="preserve">foi uma contrapartida em face da apreciação de Varnhagen a respeito do </w:t>
      </w:r>
      <w:r w:rsidRPr="004E08EB">
        <w:rPr>
          <w:rFonts w:ascii="Book Antiqua" w:hAnsi="Book Antiqua" w:cs="Times New Roman"/>
          <w:i/>
        </w:rPr>
        <w:t>Compêndio</w:t>
      </w:r>
      <w:r w:rsidRPr="004E08EB">
        <w:rPr>
          <w:rFonts w:ascii="Book Antiqua" w:hAnsi="Book Antiqua" w:cs="Times New Roman"/>
        </w:rPr>
        <w:t xml:space="preserve">, publicada em Madri, em 1840, sob o título de </w:t>
      </w:r>
      <w:r w:rsidRPr="004E08EB">
        <w:rPr>
          <w:rFonts w:ascii="Book Antiqua" w:hAnsi="Book Antiqua" w:cs="Times New Roman"/>
          <w:i/>
        </w:rPr>
        <w:t>Resposta Apologética a um conhecido plagiário que se intitula general</w:t>
      </w:r>
      <w:r w:rsidRPr="004E08EB">
        <w:rPr>
          <w:rFonts w:ascii="Book Antiqua" w:hAnsi="Book Antiqua" w:cs="Times New Roman"/>
        </w:rPr>
        <w:t>.</w:t>
      </w:r>
    </w:p>
  </w:footnote>
  <w:footnote w:id="15">
    <w:p w:rsidR="00663490" w:rsidRPr="004E08EB" w:rsidRDefault="00663490" w:rsidP="004E08EB">
      <w:pPr>
        <w:pStyle w:val="FootnoteText"/>
        <w:jc w:val="both"/>
        <w:rPr>
          <w:rFonts w:ascii="Book Antiqua" w:hAnsi="Book Antiqua" w:cs="Times New Roman"/>
        </w:rPr>
      </w:pPr>
      <w:r w:rsidRPr="004E08EB">
        <w:rPr>
          <w:rStyle w:val="FootnoteReference"/>
          <w:rFonts w:ascii="Book Antiqua" w:hAnsi="Book Antiqua" w:cs="Times New Roman"/>
        </w:rPr>
        <w:footnoteRef/>
      </w:r>
      <w:r w:rsidRPr="004E08EB">
        <w:rPr>
          <w:rFonts w:ascii="Book Antiqua" w:hAnsi="Book Antiqua" w:cs="Times New Roman"/>
        </w:rPr>
        <w:t xml:space="preserve">Abreu e Lima foi preso como rebelde no presídio da Ilha de Fernando de Noronha (PE), sem haver sido. Sua participação no movimento praieiro estava relacionada às batalhas na imprensa, visto que ele escrevia para o </w:t>
      </w:r>
      <w:r w:rsidRPr="004E08EB">
        <w:rPr>
          <w:rFonts w:ascii="Book Antiqua" w:hAnsi="Book Antiqua" w:cs="Times New Roman"/>
          <w:i/>
        </w:rPr>
        <w:t>Diário Novo</w:t>
      </w:r>
      <w:r w:rsidRPr="004E08EB">
        <w:rPr>
          <w:rFonts w:ascii="Book Antiqua" w:hAnsi="Book Antiqua" w:cs="Times New Roman"/>
        </w:rPr>
        <w:t xml:space="preserve">, em 1844, tornando-se redator-chefe. Nessa época, ele publicou também o seu periódico </w:t>
      </w:r>
      <w:r w:rsidRPr="004E08EB">
        <w:rPr>
          <w:rFonts w:ascii="Book Antiqua" w:hAnsi="Book Antiqua" w:cs="Times New Roman"/>
          <w:i/>
        </w:rPr>
        <w:t xml:space="preserve">A Barca de São Pedro </w:t>
      </w:r>
      <w:r w:rsidRPr="004E08EB">
        <w:rPr>
          <w:rFonts w:ascii="Book Antiqua" w:hAnsi="Book Antiqua" w:cs="Times New Roman"/>
        </w:rPr>
        <w:t xml:space="preserve">(1848), que era impressa na tipografia de Luís Ignácio, na Rua da Praia, CHACON, op. cit., p. 186. </w:t>
      </w:r>
    </w:p>
  </w:footnote>
  <w:footnote w:id="16">
    <w:p w:rsidR="00663490" w:rsidRPr="004E08EB" w:rsidRDefault="00663490" w:rsidP="004E08EB">
      <w:pPr>
        <w:pStyle w:val="FootnoteText"/>
        <w:jc w:val="both"/>
        <w:rPr>
          <w:rFonts w:ascii="Book Antiqua" w:hAnsi="Book Antiqua" w:cs="Times New Roman"/>
        </w:rPr>
      </w:pPr>
      <w:r w:rsidRPr="004E08EB">
        <w:rPr>
          <w:rStyle w:val="FootnoteReference"/>
          <w:rFonts w:ascii="Book Antiqua" w:hAnsi="Book Antiqua" w:cs="Times New Roman"/>
        </w:rPr>
        <w:footnoteRef/>
      </w:r>
      <w:r w:rsidRPr="004E08EB">
        <w:rPr>
          <w:rFonts w:ascii="Book Antiqua" w:hAnsi="Book Antiqua" w:cs="Times New Roman"/>
        </w:rPr>
        <w:t xml:space="preserve"> O nome do movimento derivava do </w:t>
      </w:r>
      <w:r w:rsidRPr="004E08EB">
        <w:rPr>
          <w:rFonts w:ascii="Book Antiqua" w:hAnsi="Book Antiqua" w:cs="Times New Roman"/>
          <w:i/>
        </w:rPr>
        <w:t>Diário Novo</w:t>
      </w:r>
      <w:r w:rsidRPr="004E08EB">
        <w:rPr>
          <w:rFonts w:ascii="Book Antiqua" w:hAnsi="Book Antiqua" w:cs="Times New Roman"/>
        </w:rPr>
        <w:t xml:space="preserve">, jornal que funcionava como órgão do partido liberal, fazendo alusão à sua sede que se localizava na Rua da Praia, no Recife. Ver discussão em FAUSTO, Boris. </w:t>
      </w:r>
      <w:r w:rsidRPr="004E08EB">
        <w:rPr>
          <w:rFonts w:ascii="Book Antiqua" w:hAnsi="Book Antiqua" w:cs="Times New Roman"/>
          <w:b/>
        </w:rPr>
        <w:t xml:space="preserve">História do </w:t>
      </w:r>
      <w:r w:rsidRPr="004E08EB">
        <w:rPr>
          <w:rFonts w:ascii="Book Antiqua" w:hAnsi="Book Antiqua" w:cs="Times New Roman"/>
        </w:rPr>
        <w:t xml:space="preserve">Brasil. São Paulo: Editora da Universidade de São Paulo, 2009. p. 178. O jornal foi fundado pelo irmão de Abreu e Lima, Luís Ignácio, e os colaboradores Nunes Machado, Félix Peixoto, Lopes Netto, Jerônimo e Joaquim Vilella, segundo CARVALHO, Alfredo de. “O General J. I. de Abreu e Lima”. </w:t>
      </w:r>
      <w:r w:rsidRPr="004E08EB">
        <w:rPr>
          <w:rFonts w:ascii="Book Antiqua" w:hAnsi="Book Antiqua" w:cs="Times New Roman"/>
          <w:b/>
        </w:rPr>
        <w:t>Almanach de Pernambuco</w:t>
      </w:r>
      <w:r w:rsidRPr="004E08EB">
        <w:rPr>
          <w:rFonts w:ascii="Book Antiqua" w:hAnsi="Book Antiqua" w:cs="Times New Roman"/>
          <w:i/>
        </w:rPr>
        <w:t>.</w:t>
      </w:r>
      <w:r w:rsidRPr="004E08EB">
        <w:rPr>
          <w:rFonts w:ascii="Book Antiqua" w:hAnsi="Book Antiqua" w:cs="Times New Roman"/>
        </w:rPr>
        <w:t xml:space="preserve"> Para o ano de 1903. Recife</w:t>
      </w:r>
      <w:r w:rsidR="00300D43" w:rsidRPr="004E08EB">
        <w:rPr>
          <w:rFonts w:ascii="Book Antiqua" w:hAnsi="Book Antiqua" w:cs="Times New Roman"/>
        </w:rPr>
        <w:t xml:space="preserve">: Escritório da Direção, 1902. </w:t>
      </w:r>
      <w:r w:rsidRPr="004E08EB">
        <w:rPr>
          <w:rFonts w:ascii="Book Antiqua" w:hAnsi="Book Antiqua" w:cs="Times New Roman"/>
        </w:rPr>
        <w:t xml:space="preserve">p. 23. </w:t>
      </w:r>
    </w:p>
  </w:footnote>
  <w:footnote w:id="17">
    <w:p w:rsidR="00663490" w:rsidRPr="004E08EB" w:rsidRDefault="00663490" w:rsidP="004E08EB">
      <w:pPr>
        <w:pStyle w:val="FootnoteText"/>
        <w:jc w:val="both"/>
        <w:rPr>
          <w:rFonts w:ascii="Book Antiqua" w:hAnsi="Book Antiqua" w:cs="Times New Roman"/>
        </w:rPr>
      </w:pPr>
      <w:r w:rsidRPr="004E08EB">
        <w:rPr>
          <w:rStyle w:val="FootnoteReference"/>
          <w:rFonts w:ascii="Book Antiqua" w:hAnsi="Book Antiqua" w:cs="Times New Roman"/>
        </w:rPr>
        <w:footnoteRef/>
      </w:r>
      <w:r w:rsidRPr="004E08EB">
        <w:rPr>
          <w:rFonts w:ascii="Book Antiqua" w:hAnsi="Book Antiqua" w:cs="Times New Roman"/>
        </w:rPr>
        <w:t xml:space="preserve"> CARVALHO, op. cit., p. 30. </w:t>
      </w:r>
    </w:p>
  </w:footnote>
  <w:footnote w:id="18">
    <w:p w:rsidR="00663490" w:rsidRPr="004E08EB" w:rsidRDefault="00663490" w:rsidP="004E08EB">
      <w:pPr>
        <w:pStyle w:val="FootnoteText"/>
        <w:jc w:val="both"/>
        <w:rPr>
          <w:rFonts w:ascii="Book Antiqua" w:hAnsi="Book Antiqua" w:cs="Times New Roman"/>
        </w:rPr>
      </w:pPr>
      <w:r w:rsidRPr="004E08EB">
        <w:rPr>
          <w:rStyle w:val="FootnoteReference"/>
          <w:rFonts w:ascii="Book Antiqua" w:hAnsi="Book Antiqua" w:cs="Times New Roman"/>
        </w:rPr>
        <w:footnoteRef/>
      </w:r>
      <w:r w:rsidRPr="004E08EB">
        <w:rPr>
          <w:rFonts w:ascii="Book Antiqua" w:hAnsi="Book Antiqua" w:cs="Times New Roman"/>
        </w:rPr>
        <w:t xml:space="preserve"> FAUSTO, op. cit., p. 178.</w:t>
      </w:r>
    </w:p>
  </w:footnote>
  <w:footnote w:id="19">
    <w:p w:rsidR="00663490" w:rsidRPr="004E08EB" w:rsidRDefault="00663490" w:rsidP="004E08EB">
      <w:pPr>
        <w:pStyle w:val="FootnoteText"/>
        <w:jc w:val="both"/>
        <w:rPr>
          <w:rFonts w:ascii="Book Antiqua" w:hAnsi="Book Antiqua" w:cs="Times New Roman"/>
        </w:rPr>
      </w:pPr>
      <w:r w:rsidRPr="004E08EB">
        <w:rPr>
          <w:rStyle w:val="FootnoteReference"/>
          <w:rFonts w:ascii="Book Antiqua" w:hAnsi="Book Antiqua" w:cs="Times New Roman"/>
        </w:rPr>
        <w:footnoteRef/>
      </w:r>
      <w:r w:rsidRPr="004E08EB">
        <w:rPr>
          <w:rFonts w:ascii="Book Antiqua" w:hAnsi="Book Antiqua" w:cs="Times New Roman"/>
        </w:rPr>
        <w:t xml:space="preserve"> Idem.</w:t>
      </w:r>
    </w:p>
  </w:footnote>
  <w:footnote w:id="20">
    <w:p w:rsidR="00663490" w:rsidRPr="004E08EB" w:rsidRDefault="00663490" w:rsidP="004E08EB">
      <w:pPr>
        <w:pStyle w:val="FootnoteText"/>
        <w:jc w:val="both"/>
        <w:rPr>
          <w:rFonts w:ascii="Book Antiqua" w:hAnsi="Book Antiqua" w:cs="Times New Roman"/>
        </w:rPr>
      </w:pPr>
      <w:r w:rsidRPr="004E08EB">
        <w:rPr>
          <w:rStyle w:val="FootnoteReference"/>
          <w:rFonts w:ascii="Book Antiqua" w:hAnsi="Book Antiqua" w:cs="Times New Roman"/>
        </w:rPr>
        <w:footnoteRef/>
      </w:r>
      <w:r w:rsidRPr="004E08EB">
        <w:rPr>
          <w:rFonts w:ascii="Book Antiqua" w:hAnsi="Book Antiqua" w:cs="Times New Roman"/>
        </w:rPr>
        <w:t xml:space="preserve"> Uma leitura crítica da </w:t>
      </w:r>
      <w:r w:rsidRPr="004E08EB">
        <w:rPr>
          <w:rFonts w:ascii="Book Antiqua" w:hAnsi="Book Antiqua" w:cs="Times New Roman"/>
          <w:i/>
        </w:rPr>
        <w:t>Carta</w:t>
      </w:r>
      <w:r w:rsidRPr="004E08EB">
        <w:rPr>
          <w:rFonts w:ascii="Book Antiqua" w:hAnsi="Book Antiqua" w:cs="Times New Roman"/>
        </w:rPr>
        <w:t xml:space="preserve"> foi publicada por OLIVEIRA, Tatiane Maria Barbosa de. Entre generais: a carta que José Ignácio de Abreu e Lima enviou ao general José Antonio Páez. </w:t>
      </w:r>
      <w:r w:rsidRPr="004E08EB">
        <w:rPr>
          <w:rFonts w:ascii="Book Antiqua" w:hAnsi="Book Antiqua" w:cs="Times New Roman"/>
          <w:b/>
        </w:rPr>
        <w:t>Revista Nordestina de História do Brasil</w:t>
      </w:r>
      <w:r w:rsidRPr="004E08EB">
        <w:rPr>
          <w:rFonts w:ascii="Book Antiqua" w:hAnsi="Book Antiqua" w:cs="Times New Roman"/>
        </w:rPr>
        <w:t xml:space="preserve">, 1(2), 177-195, 2019. DOI: 10.17648/2596-0334-v1i2-1255. </w:t>
      </w:r>
    </w:p>
  </w:footnote>
  <w:footnote w:id="21">
    <w:p w:rsidR="00663490" w:rsidRPr="004E08EB" w:rsidRDefault="00663490" w:rsidP="004E08EB">
      <w:pPr>
        <w:pStyle w:val="FootnoteText"/>
        <w:jc w:val="both"/>
        <w:rPr>
          <w:rFonts w:ascii="Book Antiqua" w:hAnsi="Book Antiqua" w:cs="Times New Roman"/>
        </w:rPr>
      </w:pPr>
      <w:r w:rsidRPr="004E08EB">
        <w:rPr>
          <w:rStyle w:val="FootnoteReference"/>
          <w:rFonts w:ascii="Book Antiqua" w:hAnsi="Book Antiqua" w:cs="Times New Roman"/>
        </w:rPr>
        <w:footnoteRef/>
      </w:r>
      <w:r w:rsidRPr="004E08EB">
        <w:rPr>
          <w:rFonts w:ascii="Book Antiqua" w:hAnsi="Book Antiqua" w:cs="Times New Roman"/>
        </w:rPr>
        <w:t xml:space="preserve"> Por defender a liberdade religiosa, Abreu e Lima teve sepultura em solo católico negada pelo Bispo Cardoso Ayres, na polêmica que ficou conhecida como “o Bispo e o General”. Ver discussão em: FILHO, Andrade Lima; PEREIRA, Nilo. </w:t>
      </w:r>
      <w:r w:rsidRPr="004E08EB">
        <w:rPr>
          <w:rFonts w:ascii="Book Antiqua" w:hAnsi="Book Antiqua" w:cs="Times New Roman"/>
          <w:b/>
        </w:rPr>
        <w:t>O Bispo e o General</w:t>
      </w:r>
      <w:r w:rsidRPr="004E08EB">
        <w:rPr>
          <w:rFonts w:ascii="Book Antiqua" w:hAnsi="Book Antiqua" w:cs="Times New Roman"/>
        </w:rPr>
        <w:t>. Recife: Separata da Revista do Departamento Estadual de Cultura. Ano III, n. 8, dez. 1973.</w:t>
      </w:r>
    </w:p>
  </w:footnote>
  <w:footnote w:id="22">
    <w:p w:rsidR="00663490" w:rsidRPr="004E08EB" w:rsidRDefault="00663490" w:rsidP="004E08EB">
      <w:pPr>
        <w:pStyle w:val="FootnoteText"/>
        <w:jc w:val="both"/>
        <w:rPr>
          <w:rFonts w:ascii="Book Antiqua" w:hAnsi="Book Antiqua" w:cs="Times New Roman"/>
        </w:rPr>
      </w:pPr>
      <w:r w:rsidRPr="004E08EB">
        <w:rPr>
          <w:rStyle w:val="FootnoteReference"/>
          <w:rFonts w:ascii="Book Antiqua" w:hAnsi="Book Antiqua" w:cs="Times New Roman"/>
        </w:rPr>
        <w:footnoteRef/>
      </w:r>
      <w:r w:rsidRPr="004E08EB">
        <w:rPr>
          <w:rFonts w:ascii="Book Antiqua" w:hAnsi="Book Antiqua" w:cs="Times New Roman"/>
        </w:rPr>
        <w:t xml:space="preserve"> Uma atualização das obras publicadas por Abreu e Lima, como também uma leitura da transmissão de seus livros, foi feita na dissertação de Mestrado de Tatiane Maria Barbosa de Oliveira.</w:t>
      </w:r>
    </w:p>
  </w:footnote>
  <w:footnote w:id="23">
    <w:p w:rsidR="00663490" w:rsidRPr="004E08EB" w:rsidRDefault="00663490" w:rsidP="004E08EB">
      <w:pPr>
        <w:pStyle w:val="FootnoteText"/>
        <w:jc w:val="both"/>
        <w:rPr>
          <w:rFonts w:ascii="Book Antiqua" w:hAnsi="Book Antiqua" w:cs="Times New Roman"/>
        </w:rPr>
      </w:pPr>
      <w:r w:rsidRPr="004E08EB">
        <w:rPr>
          <w:rStyle w:val="FootnoteReference"/>
          <w:rFonts w:ascii="Book Antiqua" w:hAnsi="Book Antiqua" w:cs="Times New Roman"/>
        </w:rPr>
        <w:footnoteRef/>
      </w:r>
      <w:r w:rsidRPr="004E08EB">
        <w:rPr>
          <w:rFonts w:ascii="Book Antiqua" w:hAnsi="Book Antiqua" w:cs="Times New Roman"/>
        </w:rPr>
        <w:t xml:space="preserve"> Ver informação na nota do editor. ABREU E LIMA, José Ignácio de. </w:t>
      </w:r>
      <w:r w:rsidRPr="004E08EB">
        <w:rPr>
          <w:rFonts w:ascii="Book Antiqua" w:hAnsi="Book Antiqua" w:cs="Times New Roman"/>
          <w:b/>
        </w:rPr>
        <w:t>Sinopse ou dedução cronológica dos fatos mais notáveis da História do Brasil</w:t>
      </w:r>
      <w:r w:rsidRPr="004E08EB">
        <w:rPr>
          <w:rFonts w:ascii="Book Antiqua" w:hAnsi="Book Antiqua" w:cs="Times New Roman"/>
        </w:rPr>
        <w:t xml:space="preserve">. 2. ed. Recife: Fundação de Cultura da Cidade do Recife, 1983.  </w:t>
      </w:r>
    </w:p>
  </w:footnote>
  <w:footnote w:id="24">
    <w:p w:rsidR="00663490" w:rsidRPr="004E08EB" w:rsidRDefault="00663490" w:rsidP="004E08EB">
      <w:pPr>
        <w:pStyle w:val="FootnoteText"/>
        <w:jc w:val="both"/>
        <w:rPr>
          <w:rFonts w:ascii="Book Antiqua" w:hAnsi="Book Antiqua" w:cs="Times New Roman"/>
        </w:rPr>
      </w:pPr>
      <w:r w:rsidRPr="004E08EB">
        <w:rPr>
          <w:rStyle w:val="FootnoteReference"/>
          <w:rFonts w:ascii="Book Antiqua" w:hAnsi="Book Antiqua" w:cs="Times New Roman"/>
        </w:rPr>
        <w:footnoteRef/>
      </w:r>
      <w:r w:rsidRPr="004E08EB">
        <w:rPr>
          <w:rFonts w:ascii="Book Antiqua" w:hAnsi="Book Antiqua" w:cs="Times New Roman"/>
        </w:rPr>
        <w:t xml:space="preserve"> Idem.</w:t>
      </w:r>
    </w:p>
  </w:footnote>
  <w:footnote w:id="25">
    <w:p w:rsidR="00663490" w:rsidRPr="004E08EB" w:rsidRDefault="00663490" w:rsidP="004E08EB">
      <w:pPr>
        <w:pStyle w:val="FootnoteText"/>
        <w:jc w:val="both"/>
        <w:rPr>
          <w:rFonts w:ascii="Book Antiqua" w:hAnsi="Book Antiqua" w:cs="Times New Roman"/>
        </w:rPr>
      </w:pPr>
      <w:r w:rsidRPr="004E08EB">
        <w:rPr>
          <w:rStyle w:val="FootnoteReference"/>
          <w:rFonts w:ascii="Book Antiqua" w:hAnsi="Book Antiqua" w:cs="Times New Roman"/>
        </w:rPr>
        <w:footnoteRef/>
      </w:r>
      <w:r w:rsidRPr="004E08EB">
        <w:rPr>
          <w:rFonts w:ascii="Book Antiqua" w:hAnsi="Book Antiqua" w:cs="Times New Roman"/>
        </w:rPr>
        <w:t xml:space="preserve"> CANDIDO, Antônio. </w:t>
      </w:r>
      <w:r w:rsidRPr="004E08EB">
        <w:rPr>
          <w:rFonts w:ascii="Book Antiqua" w:hAnsi="Book Antiqua" w:cs="Times New Roman"/>
          <w:b/>
        </w:rPr>
        <w:t>Literatura e Sociedade</w:t>
      </w:r>
      <w:r w:rsidRPr="004E08EB">
        <w:rPr>
          <w:rFonts w:ascii="Book Antiqua" w:hAnsi="Book Antiqua" w:cs="Times New Roman"/>
        </w:rPr>
        <w:t>: Estudos de Teoria e História Literária. Rio de Janeiro: Ouro Sobre Azul, 2006. p. 87.</w:t>
      </w:r>
    </w:p>
  </w:footnote>
  <w:footnote w:id="26">
    <w:p w:rsidR="00663490" w:rsidRPr="004E08EB" w:rsidRDefault="00663490" w:rsidP="004E08EB">
      <w:pPr>
        <w:pStyle w:val="FootnoteText"/>
        <w:jc w:val="both"/>
        <w:rPr>
          <w:rFonts w:ascii="Book Antiqua" w:hAnsi="Book Antiqua" w:cs="Times New Roman"/>
        </w:rPr>
      </w:pPr>
      <w:r w:rsidRPr="004E08EB">
        <w:rPr>
          <w:rStyle w:val="FootnoteReference"/>
          <w:rFonts w:ascii="Book Antiqua" w:hAnsi="Book Antiqua" w:cs="Times New Roman"/>
        </w:rPr>
        <w:footnoteRef/>
      </w:r>
      <w:r w:rsidRPr="004E08EB">
        <w:rPr>
          <w:rFonts w:ascii="Book Antiqua" w:hAnsi="Book Antiqua" w:cs="Times New Roman"/>
        </w:rPr>
        <w:t xml:space="preserve"> Ibidem, p. 89.</w:t>
      </w:r>
    </w:p>
  </w:footnote>
  <w:footnote w:id="27">
    <w:p w:rsidR="00663490" w:rsidRPr="004E08EB" w:rsidRDefault="00663490" w:rsidP="004E08EB">
      <w:pPr>
        <w:pStyle w:val="FootnoteText"/>
        <w:jc w:val="both"/>
        <w:rPr>
          <w:rFonts w:ascii="Book Antiqua" w:hAnsi="Book Antiqua" w:cs="Times New Roman"/>
        </w:rPr>
      </w:pPr>
      <w:r w:rsidRPr="004E08EB">
        <w:rPr>
          <w:rStyle w:val="FootnoteReference"/>
          <w:rFonts w:ascii="Book Antiqua" w:hAnsi="Book Antiqua" w:cs="Times New Roman"/>
        </w:rPr>
        <w:footnoteRef/>
      </w:r>
      <w:r w:rsidRPr="004E08EB">
        <w:rPr>
          <w:rFonts w:ascii="Book Antiqua" w:hAnsi="Book Antiqua" w:cs="Times New Roman"/>
        </w:rPr>
        <w:t xml:space="preserve"> RICUPERO, Bernardo. </w:t>
      </w:r>
      <w:r w:rsidRPr="004E08EB">
        <w:rPr>
          <w:rFonts w:ascii="Book Antiqua" w:hAnsi="Book Antiqua" w:cs="Times New Roman"/>
          <w:b/>
        </w:rPr>
        <w:t>O romantismo e a ideia de nação no Brasil (1830-1870)</w:t>
      </w:r>
      <w:r w:rsidRPr="004E08EB">
        <w:rPr>
          <w:rFonts w:ascii="Book Antiqua" w:hAnsi="Book Antiqua" w:cs="Times New Roman"/>
        </w:rPr>
        <w:t>. São Paulo: Martins Fontes, 2004. p. XVIII.</w:t>
      </w:r>
    </w:p>
  </w:footnote>
  <w:footnote w:id="28">
    <w:p w:rsidR="00663490" w:rsidRPr="004E08EB" w:rsidRDefault="00663490" w:rsidP="004E08EB">
      <w:pPr>
        <w:pStyle w:val="FootnoteText"/>
        <w:jc w:val="both"/>
        <w:rPr>
          <w:rFonts w:ascii="Book Antiqua" w:hAnsi="Book Antiqua" w:cs="Times New Roman"/>
        </w:rPr>
      </w:pPr>
      <w:r w:rsidRPr="004E08EB">
        <w:rPr>
          <w:rStyle w:val="FootnoteReference"/>
          <w:rFonts w:ascii="Book Antiqua" w:hAnsi="Book Antiqua" w:cs="Times New Roman"/>
        </w:rPr>
        <w:footnoteRef/>
      </w:r>
      <w:r w:rsidRPr="004E08EB">
        <w:rPr>
          <w:rFonts w:ascii="Book Antiqua" w:hAnsi="Book Antiqua" w:cs="Times New Roman"/>
        </w:rPr>
        <w:t xml:space="preserve"> CANDIDO, op. cit., p. 91.</w:t>
      </w:r>
    </w:p>
  </w:footnote>
  <w:footnote w:id="29">
    <w:p w:rsidR="00663490" w:rsidRPr="004E08EB" w:rsidRDefault="00663490" w:rsidP="004E08EB">
      <w:pPr>
        <w:pStyle w:val="FootnoteText"/>
        <w:jc w:val="both"/>
        <w:rPr>
          <w:rFonts w:ascii="Book Antiqua" w:hAnsi="Book Antiqua" w:cs="Times New Roman"/>
        </w:rPr>
      </w:pPr>
      <w:r w:rsidRPr="004E08EB">
        <w:rPr>
          <w:rStyle w:val="FootnoteReference"/>
          <w:rFonts w:ascii="Book Antiqua" w:hAnsi="Book Antiqua" w:cs="Times New Roman"/>
        </w:rPr>
        <w:footnoteRef/>
      </w:r>
      <w:r w:rsidR="00A34E12" w:rsidRPr="004E08EB">
        <w:rPr>
          <w:rFonts w:ascii="Book Antiqua" w:hAnsi="Book Antiqua" w:cs="Times New Roman"/>
        </w:rPr>
        <w:t xml:space="preserve"> </w:t>
      </w:r>
      <w:r w:rsidRPr="004E08EB">
        <w:rPr>
          <w:rFonts w:ascii="Book Antiqua" w:hAnsi="Book Antiqua" w:cs="Times New Roman"/>
        </w:rPr>
        <w:t xml:space="preserve">CANDIDO, Antônio. </w:t>
      </w:r>
      <w:r w:rsidRPr="004E08EB">
        <w:rPr>
          <w:rFonts w:ascii="Book Antiqua" w:hAnsi="Book Antiqua" w:cs="Times New Roman"/>
          <w:b/>
        </w:rPr>
        <w:t>Formação da Literatura Brasileira</w:t>
      </w:r>
      <w:r w:rsidRPr="004E08EB">
        <w:rPr>
          <w:rFonts w:ascii="Book Antiqua" w:hAnsi="Book Antiqua" w:cs="Times New Roman"/>
        </w:rPr>
        <w:t xml:space="preserve"> – Momentos decisivos. Rio de Janeiro: Ouro Sobre Azul, 2013. p. 256.</w:t>
      </w:r>
    </w:p>
  </w:footnote>
  <w:footnote w:id="30">
    <w:p w:rsidR="00663490" w:rsidRPr="004E08EB" w:rsidRDefault="00663490" w:rsidP="004E08EB">
      <w:pPr>
        <w:pStyle w:val="FootnoteText"/>
        <w:jc w:val="both"/>
        <w:rPr>
          <w:rFonts w:ascii="Book Antiqua" w:hAnsi="Book Antiqua" w:cs="Times New Roman"/>
        </w:rPr>
      </w:pPr>
      <w:r w:rsidRPr="004E08EB">
        <w:rPr>
          <w:rStyle w:val="FootnoteReference"/>
          <w:rFonts w:ascii="Book Antiqua" w:hAnsi="Book Antiqua" w:cs="Times New Roman"/>
        </w:rPr>
        <w:footnoteRef/>
      </w:r>
      <w:r w:rsidRPr="004E08EB">
        <w:rPr>
          <w:rFonts w:ascii="Book Antiqua" w:hAnsi="Book Antiqua" w:cs="Times New Roman"/>
        </w:rPr>
        <w:t xml:space="preserve"> Idem.</w:t>
      </w:r>
    </w:p>
  </w:footnote>
  <w:footnote w:id="31">
    <w:p w:rsidR="00663490" w:rsidRPr="004E08EB" w:rsidRDefault="00663490" w:rsidP="004E08EB">
      <w:pPr>
        <w:pStyle w:val="FootnoteText"/>
        <w:jc w:val="both"/>
        <w:rPr>
          <w:rFonts w:ascii="Book Antiqua" w:hAnsi="Book Antiqua" w:cs="Times New Roman"/>
        </w:rPr>
      </w:pPr>
      <w:r w:rsidRPr="004E08EB">
        <w:rPr>
          <w:rStyle w:val="FootnoteReference"/>
          <w:rFonts w:ascii="Book Antiqua" w:hAnsi="Book Antiqua" w:cs="Times New Roman"/>
        </w:rPr>
        <w:footnoteRef/>
      </w:r>
      <w:r w:rsidRPr="004E08EB">
        <w:rPr>
          <w:rFonts w:ascii="Book Antiqua" w:hAnsi="Book Antiqua" w:cs="Times New Roman"/>
        </w:rPr>
        <w:t xml:space="preserve"> A matéria saiu n’</w:t>
      </w:r>
      <w:r w:rsidRPr="004E08EB">
        <w:rPr>
          <w:rFonts w:ascii="Book Antiqua" w:hAnsi="Book Antiqua" w:cs="Times New Roman"/>
          <w:i/>
        </w:rPr>
        <w:t>A Torre de Babel</w:t>
      </w:r>
      <w:r w:rsidR="00623F19" w:rsidRPr="004E08EB">
        <w:rPr>
          <w:rFonts w:ascii="Book Antiqua" w:hAnsi="Book Antiqua" w:cs="Times New Roman"/>
        </w:rPr>
        <w:t>,</w:t>
      </w:r>
      <w:r w:rsidR="00E91120" w:rsidRPr="004E08EB">
        <w:rPr>
          <w:rFonts w:ascii="Book Antiqua" w:hAnsi="Book Antiqua" w:cs="Times New Roman"/>
        </w:rPr>
        <w:t xml:space="preserve"> no dia </w:t>
      </w:r>
      <w:r w:rsidRPr="004E08EB">
        <w:rPr>
          <w:rFonts w:ascii="Book Antiqua" w:hAnsi="Book Antiqua" w:cs="Times New Roman"/>
        </w:rPr>
        <w:t>9 de janeiro de 1833.</w:t>
      </w:r>
    </w:p>
  </w:footnote>
  <w:footnote w:id="32">
    <w:p w:rsidR="00663490" w:rsidRPr="004E08EB" w:rsidRDefault="00663490" w:rsidP="004E08EB">
      <w:pPr>
        <w:pStyle w:val="FootnoteText"/>
        <w:jc w:val="both"/>
        <w:rPr>
          <w:rFonts w:ascii="Book Antiqua" w:hAnsi="Book Antiqua" w:cs="Times New Roman"/>
        </w:rPr>
      </w:pPr>
      <w:r w:rsidRPr="004E08EB">
        <w:rPr>
          <w:rStyle w:val="FootnoteReference"/>
          <w:rFonts w:ascii="Book Antiqua" w:hAnsi="Book Antiqua" w:cs="Times New Roman"/>
        </w:rPr>
        <w:footnoteRef/>
      </w:r>
      <w:r w:rsidRPr="004E08EB">
        <w:rPr>
          <w:rFonts w:ascii="Book Antiqua" w:hAnsi="Book Antiqua" w:cs="Times New Roman"/>
        </w:rPr>
        <w:t xml:space="preserve"> A informação aparece em MATTOS, op. cit., p. 52.</w:t>
      </w:r>
    </w:p>
  </w:footnote>
  <w:footnote w:id="33">
    <w:p w:rsidR="00663490" w:rsidRPr="004E08EB" w:rsidRDefault="00663490" w:rsidP="004E08EB">
      <w:pPr>
        <w:pStyle w:val="FootnoteText"/>
        <w:jc w:val="both"/>
        <w:rPr>
          <w:rFonts w:ascii="Book Antiqua" w:hAnsi="Book Antiqua" w:cs="Times New Roman"/>
          <w:b/>
        </w:rPr>
      </w:pPr>
      <w:r w:rsidRPr="004E08EB">
        <w:rPr>
          <w:rStyle w:val="FootnoteReference"/>
          <w:rFonts w:ascii="Book Antiqua" w:hAnsi="Book Antiqua" w:cs="Times New Roman"/>
        </w:rPr>
        <w:footnoteRef/>
      </w:r>
      <w:r w:rsidRPr="004E08EB">
        <w:rPr>
          <w:rFonts w:ascii="Book Antiqua" w:hAnsi="Book Antiqua" w:cs="Times New Roman"/>
        </w:rPr>
        <w:t xml:space="preserve"> PAIM, op. cit., p. 241. </w:t>
      </w:r>
    </w:p>
  </w:footnote>
  <w:footnote w:id="34">
    <w:p w:rsidR="00663490" w:rsidRPr="004E08EB" w:rsidRDefault="00663490" w:rsidP="004E08EB">
      <w:pPr>
        <w:pStyle w:val="FootnoteText"/>
        <w:jc w:val="both"/>
        <w:rPr>
          <w:rFonts w:ascii="Book Antiqua" w:hAnsi="Book Antiqua" w:cs="Times New Roman"/>
        </w:rPr>
      </w:pPr>
      <w:r w:rsidRPr="004E08EB">
        <w:rPr>
          <w:rStyle w:val="FootnoteReference"/>
          <w:rFonts w:ascii="Book Antiqua" w:hAnsi="Book Antiqua" w:cs="Times New Roman"/>
        </w:rPr>
        <w:footnoteRef/>
      </w:r>
      <w:r w:rsidRPr="004E08EB">
        <w:rPr>
          <w:rFonts w:ascii="Book Antiqua" w:hAnsi="Book Antiqua" w:cs="Times New Roman"/>
        </w:rPr>
        <w:t xml:space="preserve"> A informação aparece no </w:t>
      </w:r>
      <w:r w:rsidRPr="004E08EB">
        <w:rPr>
          <w:rFonts w:ascii="Book Antiqua" w:hAnsi="Book Antiqua" w:cs="Times New Roman"/>
          <w:i/>
        </w:rPr>
        <w:t>Diário particular do General J. I. de Abreu e Lima</w:t>
      </w:r>
      <w:r w:rsidRPr="004E08EB">
        <w:rPr>
          <w:rFonts w:ascii="Book Antiqua" w:hAnsi="Book Antiqua" w:cs="Times New Roman"/>
        </w:rPr>
        <w:t xml:space="preserve"> (1843). Ver transcrição do diário na dissertação de OLIVEIRA, op. cit.</w:t>
      </w:r>
    </w:p>
  </w:footnote>
  <w:footnote w:id="35">
    <w:p w:rsidR="00663490" w:rsidRPr="004E08EB" w:rsidRDefault="00663490" w:rsidP="004E08EB">
      <w:pPr>
        <w:pStyle w:val="FootnoteText"/>
        <w:jc w:val="both"/>
        <w:rPr>
          <w:rFonts w:ascii="Book Antiqua" w:hAnsi="Book Antiqua" w:cs="Times New Roman"/>
        </w:rPr>
      </w:pPr>
      <w:r w:rsidRPr="004E08EB">
        <w:rPr>
          <w:rStyle w:val="FootnoteReference"/>
          <w:rFonts w:ascii="Book Antiqua" w:hAnsi="Book Antiqua" w:cs="Times New Roman"/>
        </w:rPr>
        <w:footnoteRef/>
      </w:r>
      <w:r w:rsidR="00623F19" w:rsidRPr="004E08EB">
        <w:rPr>
          <w:rFonts w:ascii="Book Antiqua" w:hAnsi="Book Antiqua" w:cs="Times New Roman"/>
        </w:rPr>
        <w:t xml:space="preserve"> </w:t>
      </w:r>
      <w:r w:rsidRPr="004E08EB">
        <w:rPr>
          <w:rFonts w:ascii="Book Antiqua" w:hAnsi="Book Antiqua" w:cs="Times New Roman"/>
        </w:rPr>
        <w:t xml:space="preserve">A Sociedade E. &amp; H. Laemmert alcançou prestígio como casa editora brasileira naquele período, e, após investimentos, ficou conhecida como Tipografia Universal. Consultar: HALLEWELL, Laurence. </w:t>
      </w:r>
      <w:r w:rsidRPr="004E08EB">
        <w:rPr>
          <w:rFonts w:ascii="Book Antiqua" w:hAnsi="Book Antiqua" w:cs="Times New Roman"/>
          <w:b/>
        </w:rPr>
        <w:t>O livro no Brasil</w:t>
      </w:r>
      <w:r w:rsidRPr="004E08EB">
        <w:rPr>
          <w:rFonts w:ascii="Book Antiqua" w:hAnsi="Book Antiqua" w:cs="Times New Roman"/>
        </w:rPr>
        <w:t>: sua história. Tradução de Maria da Penha</w:t>
      </w:r>
      <w:r w:rsidR="00623F19" w:rsidRPr="004E08EB">
        <w:rPr>
          <w:rFonts w:ascii="Book Antiqua" w:hAnsi="Book Antiqua" w:cs="Times New Roman"/>
        </w:rPr>
        <w:t xml:space="preserve"> </w:t>
      </w:r>
      <w:r w:rsidRPr="004E08EB">
        <w:rPr>
          <w:rFonts w:ascii="Book Antiqua" w:hAnsi="Book Antiqua" w:cs="Times New Roman"/>
        </w:rPr>
        <w:t xml:space="preserve">Villalobos e Lólio Lourenço de Oliveira, revista e atualizada pelo autor. São Paulo: T. A. Queiroz – Editora da Universidade de São Paulo, 1985. p. 160-162. </w:t>
      </w:r>
    </w:p>
  </w:footnote>
  <w:footnote w:id="36">
    <w:p w:rsidR="00663490" w:rsidRPr="004E08EB" w:rsidRDefault="00663490" w:rsidP="004E08EB">
      <w:pPr>
        <w:pStyle w:val="FootnoteText"/>
        <w:jc w:val="both"/>
        <w:rPr>
          <w:rFonts w:ascii="Book Antiqua" w:hAnsi="Book Antiqua" w:cs="Times New Roman"/>
          <w:lang w:val="es-CL"/>
        </w:rPr>
      </w:pPr>
      <w:r w:rsidRPr="004E08EB">
        <w:rPr>
          <w:rStyle w:val="FootnoteReference"/>
          <w:rFonts w:ascii="Book Antiqua" w:hAnsi="Book Antiqua" w:cs="Times New Roman"/>
        </w:rPr>
        <w:footnoteRef/>
      </w:r>
      <w:r w:rsidRPr="004E08EB">
        <w:rPr>
          <w:rFonts w:ascii="Book Antiqua" w:hAnsi="Book Antiqua" w:cs="Times New Roman"/>
          <w:lang w:val="es-CL"/>
        </w:rPr>
        <w:t xml:space="preserve"> HALLEWELL, op. cit., p. 169. </w:t>
      </w:r>
    </w:p>
  </w:footnote>
  <w:footnote w:id="37">
    <w:p w:rsidR="00663490" w:rsidRPr="004E08EB" w:rsidRDefault="00663490" w:rsidP="004E08EB">
      <w:pPr>
        <w:pStyle w:val="FootnoteText"/>
        <w:jc w:val="both"/>
        <w:rPr>
          <w:rFonts w:ascii="Book Antiqua" w:hAnsi="Book Antiqua" w:cs="Times New Roman"/>
        </w:rPr>
      </w:pPr>
      <w:r w:rsidRPr="004E08EB">
        <w:rPr>
          <w:rStyle w:val="FootnoteReference"/>
          <w:rFonts w:ascii="Book Antiqua" w:hAnsi="Book Antiqua" w:cs="Times New Roman"/>
        </w:rPr>
        <w:footnoteRef/>
      </w:r>
      <w:r w:rsidRPr="004E08EB">
        <w:rPr>
          <w:rFonts w:ascii="Book Antiqua" w:hAnsi="Book Antiqua" w:cs="Times New Roman"/>
          <w:lang w:val="es-CL"/>
        </w:rPr>
        <w:t xml:space="preserve"> ROMERO, Sílvio. </w:t>
      </w:r>
      <w:r w:rsidRPr="004E08EB">
        <w:rPr>
          <w:rFonts w:ascii="Book Antiqua" w:hAnsi="Book Antiqua" w:cs="Times New Roman"/>
          <w:b/>
        </w:rPr>
        <w:t>História da Literatura Brasileira</w:t>
      </w:r>
      <w:r w:rsidRPr="004E08EB">
        <w:rPr>
          <w:rFonts w:ascii="Book Antiqua" w:hAnsi="Book Antiqua" w:cs="Times New Roman"/>
        </w:rPr>
        <w:t xml:space="preserve">. 2. ed. Rio de Janeiro: H. Garnier – Editor, 1903. </w:t>
      </w:r>
    </w:p>
  </w:footnote>
  <w:footnote w:id="38">
    <w:p w:rsidR="00663490" w:rsidRPr="004E08EB" w:rsidRDefault="00663490" w:rsidP="004E08EB">
      <w:pPr>
        <w:pStyle w:val="FootnoteText"/>
        <w:jc w:val="both"/>
        <w:rPr>
          <w:rFonts w:ascii="Book Antiqua" w:hAnsi="Book Antiqua" w:cs="Times New Roman"/>
        </w:rPr>
      </w:pPr>
      <w:r w:rsidRPr="004E08EB">
        <w:rPr>
          <w:rStyle w:val="FootnoteReference"/>
          <w:rFonts w:ascii="Book Antiqua" w:hAnsi="Book Antiqua" w:cs="Times New Roman"/>
        </w:rPr>
        <w:footnoteRef/>
      </w:r>
      <w:r w:rsidRPr="004E08EB">
        <w:rPr>
          <w:rFonts w:ascii="Book Antiqua" w:hAnsi="Book Antiqua" w:cs="Times New Roman"/>
        </w:rPr>
        <w:t xml:space="preserve"> ROMERO, op. cit., p. 13. </w:t>
      </w:r>
    </w:p>
  </w:footnote>
  <w:footnote w:id="39">
    <w:p w:rsidR="00663490" w:rsidRPr="004E08EB" w:rsidRDefault="00663490" w:rsidP="004E08EB">
      <w:pPr>
        <w:pStyle w:val="FootnoteText"/>
        <w:jc w:val="both"/>
        <w:rPr>
          <w:rFonts w:ascii="Book Antiqua" w:hAnsi="Book Antiqua" w:cs="Times New Roman"/>
        </w:rPr>
      </w:pPr>
      <w:r w:rsidRPr="004E08EB">
        <w:rPr>
          <w:rStyle w:val="FootnoteReference"/>
          <w:rFonts w:ascii="Book Antiqua" w:hAnsi="Book Antiqua" w:cs="Times New Roman"/>
        </w:rPr>
        <w:footnoteRef/>
      </w:r>
      <w:r w:rsidRPr="004E08EB">
        <w:rPr>
          <w:rFonts w:ascii="Book Antiqua" w:hAnsi="Book Antiqua" w:cs="Times New Roman"/>
        </w:rPr>
        <w:t xml:space="preserve"> Idem. </w:t>
      </w:r>
    </w:p>
  </w:footnote>
  <w:footnote w:id="40">
    <w:p w:rsidR="00663490" w:rsidRPr="004E08EB" w:rsidRDefault="00663490" w:rsidP="004E08EB">
      <w:pPr>
        <w:pStyle w:val="FootnoteText"/>
        <w:jc w:val="both"/>
        <w:rPr>
          <w:rFonts w:ascii="Book Antiqua" w:hAnsi="Book Antiqua" w:cs="Times New Roman"/>
        </w:rPr>
      </w:pPr>
      <w:r w:rsidRPr="004E08EB">
        <w:rPr>
          <w:rStyle w:val="FootnoteReference"/>
          <w:rFonts w:ascii="Book Antiqua" w:hAnsi="Book Antiqua" w:cs="Times New Roman"/>
        </w:rPr>
        <w:footnoteRef/>
      </w:r>
      <w:r w:rsidRPr="004E08EB">
        <w:rPr>
          <w:rFonts w:ascii="Book Antiqua" w:hAnsi="Book Antiqua" w:cs="Times New Roman"/>
        </w:rPr>
        <w:t xml:space="preserve"> Sobre o cenário intelectual brasileiro da primeira metade do século XX ver: SANTANA, Geferson. </w:t>
      </w:r>
      <w:r w:rsidRPr="004E08EB">
        <w:rPr>
          <w:rFonts w:ascii="Book Antiqua" w:hAnsi="Book Antiqua" w:cs="Times New Roman"/>
          <w:b/>
        </w:rPr>
        <w:t>O combate das ideias</w:t>
      </w:r>
      <w:r w:rsidRPr="004E08EB">
        <w:rPr>
          <w:rFonts w:ascii="Book Antiqua" w:hAnsi="Book Antiqua" w:cs="Times New Roman"/>
        </w:rPr>
        <w:t>:</w:t>
      </w:r>
      <w:r w:rsidR="001E58F7" w:rsidRPr="004E08EB">
        <w:rPr>
          <w:rFonts w:ascii="Book Antiqua" w:hAnsi="Book Antiqua" w:cs="Times New Roman"/>
        </w:rPr>
        <w:t xml:space="preserve"> </w:t>
      </w:r>
      <w:r w:rsidRPr="004E08EB">
        <w:rPr>
          <w:rFonts w:ascii="Book Antiqua" w:hAnsi="Book Antiqua" w:cs="Times New Roman"/>
        </w:rPr>
        <w:t xml:space="preserve">estratégias culturais dos intelectuais comunistas baianos na produção de um novo conhecimento sobre o Brasil (1920-1937). 2017. 336 f. Dissertação (Mestrado em História) – Universidade Federal de São Paulo, Guarulhos, 2017.  </w:t>
      </w:r>
    </w:p>
  </w:footnote>
  <w:footnote w:id="41">
    <w:p w:rsidR="00663490" w:rsidRPr="004E08EB" w:rsidRDefault="00663490" w:rsidP="004E08EB">
      <w:pPr>
        <w:pStyle w:val="FootnoteText"/>
        <w:jc w:val="both"/>
        <w:rPr>
          <w:rFonts w:ascii="Book Antiqua" w:hAnsi="Book Antiqua" w:cs="Times New Roman"/>
        </w:rPr>
      </w:pPr>
      <w:r w:rsidRPr="004E08EB">
        <w:rPr>
          <w:rStyle w:val="FootnoteReference"/>
          <w:rFonts w:ascii="Book Antiqua" w:hAnsi="Book Antiqua" w:cs="Times New Roman"/>
        </w:rPr>
        <w:footnoteRef/>
      </w:r>
      <w:r w:rsidRPr="004E08EB">
        <w:rPr>
          <w:rFonts w:ascii="Book Antiqua" w:hAnsi="Book Antiqua" w:cs="Times New Roman"/>
        </w:rPr>
        <w:t xml:space="preserve"> VERÍSSIMO, José. </w:t>
      </w:r>
      <w:r w:rsidRPr="004E08EB">
        <w:rPr>
          <w:rFonts w:ascii="Book Antiqua" w:hAnsi="Book Antiqua" w:cs="Times New Roman"/>
          <w:b/>
        </w:rPr>
        <w:t>História da Literatura Brasileira</w:t>
      </w:r>
      <w:r w:rsidRPr="004E08EB">
        <w:rPr>
          <w:rFonts w:ascii="Book Antiqua" w:hAnsi="Book Antiqua" w:cs="Times New Roman"/>
        </w:rPr>
        <w:t xml:space="preserve">. Rio de Janeiro: José Olympio, 1969. p. 260. </w:t>
      </w:r>
    </w:p>
  </w:footnote>
  <w:footnote w:id="42">
    <w:p w:rsidR="00663490" w:rsidRPr="004E08EB" w:rsidRDefault="00663490" w:rsidP="004E08EB">
      <w:pPr>
        <w:pStyle w:val="FootnoteText"/>
        <w:jc w:val="both"/>
        <w:rPr>
          <w:rFonts w:ascii="Book Antiqua" w:hAnsi="Book Antiqua" w:cs="Times New Roman"/>
        </w:rPr>
      </w:pPr>
      <w:r w:rsidRPr="004E08EB">
        <w:rPr>
          <w:rStyle w:val="FootnoteReference"/>
          <w:rFonts w:ascii="Book Antiqua" w:hAnsi="Book Antiqua" w:cs="Times New Roman"/>
        </w:rPr>
        <w:footnoteRef/>
      </w:r>
      <w:r w:rsidR="001E58F7" w:rsidRPr="004E08EB">
        <w:rPr>
          <w:rFonts w:ascii="Book Antiqua" w:hAnsi="Book Antiqua" w:cs="Times New Roman"/>
        </w:rPr>
        <w:t xml:space="preserve"> </w:t>
      </w:r>
      <w:r w:rsidRPr="004E08EB">
        <w:rPr>
          <w:rFonts w:ascii="Book Antiqua" w:hAnsi="Book Antiqua" w:cs="Times New Roman"/>
        </w:rPr>
        <w:t xml:space="preserve">Ibidem, p. 261. </w:t>
      </w:r>
    </w:p>
  </w:footnote>
  <w:footnote w:id="43">
    <w:p w:rsidR="00663490" w:rsidRPr="004E08EB" w:rsidRDefault="00663490" w:rsidP="004E08EB">
      <w:pPr>
        <w:pStyle w:val="FootnoteText"/>
        <w:jc w:val="both"/>
        <w:rPr>
          <w:rFonts w:ascii="Book Antiqua" w:hAnsi="Book Antiqua" w:cs="Times New Roman"/>
        </w:rPr>
      </w:pPr>
      <w:r w:rsidRPr="004E08EB">
        <w:rPr>
          <w:rStyle w:val="FootnoteReference"/>
          <w:rFonts w:ascii="Book Antiqua" w:hAnsi="Book Antiqua" w:cs="Times New Roman"/>
        </w:rPr>
        <w:footnoteRef/>
      </w:r>
      <w:r w:rsidRPr="004E08EB">
        <w:rPr>
          <w:rFonts w:ascii="Book Antiqua" w:hAnsi="Book Antiqua" w:cs="Times New Roman"/>
        </w:rPr>
        <w:t xml:space="preserve"> Idem. </w:t>
      </w:r>
    </w:p>
  </w:footnote>
  <w:footnote w:id="44">
    <w:p w:rsidR="00663490" w:rsidRPr="004E08EB" w:rsidRDefault="00663490" w:rsidP="004E08EB">
      <w:pPr>
        <w:pStyle w:val="FootnoteText"/>
        <w:jc w:val="both"/>
        <w:rPr>
          <w:rFonts w:ascii="Book Antiqua" w:hAnsi="Book Antiqua" w:cs="Times New Roman"/>
        </w:rPr>
      </w:pPr>
      <w:r w:rsidRPr="004E08EB">
        <w:rPr>
          <w:rStyle w:val="FootnoteReference"/>
          <w:rFonts w:ascii="Book Antiqua" w:hAnsi="Book Antiqua" w:cs="Times New Roman"/>
        </w:rPr>
        <w:footnoteRef/>
      </w:r>
      <w:r w:rsidRPr="004E08EB">
        <w:rPr>
          <w:rFonts w:ascii="Book Antiqua" w:hAnsi="Book Antiqua" w:cs="Times New Roman"/>
        </w:rPr>
        <w:t xml:space="preserve"> Para uma abordagem mais detalhada destes gêneros literários que Abreu e Lima escreveu consultar a dissertação de OLIVEIRA</w:t>
      </w:r>
      <w:r w:rsidR="003F3C60" w:rsidRPr="004E08EB">
        <w:rPr>
          <w:rFonts w:ascii="Book Antiqua" w:hAnsi="Book Antiqua" w:cs="Times New Roman"/>
        </w:rPr>
        <w:t>.</w:t>
      </w:r>
      <w:r w:rsidR="00B93793" w:rsidRPr="004E08EB">
        <w:rPr>
          <w:rFonts w:ascii="Book Antiqua" w:hAnsi="Book Antiqua" w:cs="Times New Roman"/>
        </w:rPr>
        <w:t xml:space="preserve"> </w:t>
      </w:r>
      <w:r w:rsidR="00233483" w:rsidRPr="004E08EB">
        <w:rPr>
          <w:rFonts w:ascii="Book Antiqua" w:hAnsi="Book Antiqua" w:cs="Times New Roman"/>
        </w:rPr>
        <w:t>Ve</w:t>
      </w:r>
      <w:r w:rsidR="00B93793" w:rsidRPr="004E08EB">
        <w:rPr>
          <w:rFonts w:ascii="Book Antiqua" w:hAnsi="Book Antiqua" w:cs="Times New Roman"/>
        </w:rPr>
        <w:t>r também as discussões sobr</w:t>
      </w:r>
      <w:r w:rsidR="00233483" w:rsidRPr="004E08EB">
        <w:rPr>
          <w:rFonts w:ascii="Book Antiqua" w:hAnsi="Book Antiqua" w:cs="Times New Roman"/>
        </w:rPr>
        <w:t>e Abreu e Lima como personagem</w:t>
      </w:r>
      <w:r w:rsidR="00B93793" w:rsidRPr="004E08EB">
        <w:rPr>
          <w:rFonts w:ascii="Book Antiqua" w:hAnsi="Book Antiqua" w:cs="Times New Roman"/>
        </w:rPr>
        <w:t xml:space="preserve"> na Literatura Brasileira</w:t>
      </w:r>
      <w:r w:rsidR="00233483" w:rsidRPr="004E08EB">
        <w:rPr>
          <w:rFonts w:ascii="Book Antiqua" w:hAnsi="Book Antiqua" w:cs="Times New Roman"/>
        </w:rPr>
        <w:t xml:space="preserve"> no capítulo de OLIVEIRA, Tatiane Maria Barbosa de. Abreu e Lima na Literatura: Protagonista. In: </w:t>
      </w:r>
      <w:r w:rsidR="00233483" w:rsidRPr="004E08EB">
        <w:rPr>
          <w:rFonts w:ascii="Book Antiqua" w:hAnsi="Book Antiqua" w:cs="Times New Roman"/>
          <w:b/>
        </w:rPr>
        <w:t>General Abreu e Lima: um pensador dos trópicos</w:t>
      </w:r>
      <w:r w:rsidR="00233483" w:rsidRPr="004E08EB">
        <w:rPr>
          <w:rFonts w:ascii="Book Antiqua" w:hAnsi="Book Antiqua" w:cs="Times New Roman"/>
        </w:rPr>
        <w:t xml:space="preserve">. Juan Pablo Martín Rodrigues, Monique Santana de Oliveira </w:t>
      </w:r>
      <w:r w:rsidR="0072006E" w:rsidRPr="004E08EB">
        <w:rPr>
          <w:rFonts w:ascii="Book Antiqua" w:hAnsi="Book Antiqua" w:cs="Times New Roman"/>
        </w:rPr>
        <w:t xml:space="preserve">Sousa, </w:t>
      </w:r>
      <w:r w:rsidR="00233483" w:rsidRPr="004E08EB">
        <w:rPr>
          <w:rFonts w:ascii="Book Antiqua" w:hAnsi="Book Antiqua" w:cs="Times New Roman"/>
        </w:rPr>
        <w:t>Tatiane Maria Barbosa de Oliveira (Orgs.) 1. e</w:t>
      </w:r>
      <w:r w:rsidR="0072006E" w:rsidRPr="004E08EB">
        <w:rPr>
          <w:rFonts w:ascii="Book Antiqua" w:hAnsi="Book Antiqua" w:cs="Times New Roman"/>
        </w:rPr>
        <w:t>d. Recife: Ed. UFPE, 2018. p. 53-72</w:t>
      </w:r>
      <w:r w:rsidR="00233483" w:rsidRPr="004E08EB">
        <w:rPr>
          <w:rFonts w:ascii="Book Antiqua" w:hAnsi="Book Antiqua" w:cs="Times New Roman"/>
        </w:rPr>
        <w:t xml:space="preserve">. Este livro é a publicação </w:t>
      </w:r>
      <w:r w:rsidR="001D7ADB" w:rsidRPr="004E08EB">
        <w:rPr>
          <w:rFonts w:ascii="Book Antiqua" w:hAnsi="Book Antiqua" w:cs="Times New Roman"/>
        </w:rPr>
        <w:t xml:space="preserve">acadêmica </w:t>
      </w:r>
      <w:r w:rsidR="00233483" w:rsidRPr="004E08EB">
        <w:rPr>
          <w:rFonts w:ascii="Book Antiqua" w:hAnsi="Book Antiqua" w:cs="Times New Roman"/>
        </w:rPr>
        <w:t>mais atual sobre Abreu e Lima</w:t>
      </w:r>
      <w:r w:rsidR="001D7ADB" w:rsidRPr="004E08EB">
        <w:rPr>
          <w:rFonts w:ascii="Book Antiqua" w:hAnsi="Book Antiqua" w:cs="Times New Roman"/>
        </w:rPr>
        <w:t>,</w:t>
      </w:r>
      <w:r w:rsidR="00233483" w:rsidRPr="004E08EB">
        <w:rPr>
          <w:rFonts w:ascii="Book Antiqua" w:hAnsi="Book Antiqua" w:cs="Times New Roman"/>
        </w:rPr>
        <w:t xml:space="preserve"> e também o primeiro em colaboração com vários autores.</w:t>
      </w:r>
    </w:p>
  </w:footnote>
  <w:footnote w:id="45">
    <w:p w:rsidR="00663490" w:rsidRPr="004E08EB" w:rsidRDefault="00663490" w:rsidP="004E08EB">
      <w:pPr>
        <w:pStyle w:val="FootnoteText"/>
        <w:jc w:val="both"/>
        <w:rPr>
          <w:rFonts w:ascii="Book Antiqua" w:hAnsi="Book Antiqua" w:cs="Times New Roman"/>
        </w:rPr>
      </w:pPr>
      <w:r w:rsidRPr="004E08EB">
        <w:rPr>
          <w:rStyle w:val="FootnoteReference"/>
          <w:rFonts w:ascii="Book Antiqua" w:hAnsi="Book Antiqua" w:cs="Times New Roman"/>
        </w:rPr>
        <w:footnoteRef/>
      </w:r>
      <w:r w:rsidRPr="004E08EB">
        <w:rPr>
          <w:rFonts w:ascii="Book Antiqua" w:hAnsi="Book Antiqua" w:cs="Times New Roman"/>
        </w:rPr>
        <w:t xml:space="preserve"> Algumas destas cartas foram digitalizadas pela Biblioteca Nacional (BN) após serem compradas pelo IAL. As demais pertencem a um acervo particular no Recife, no qual tivemos a oportunidade de vê-las durante pesquisa de campo. </w:t>
      </w:r>
    </w:p>
  </w:footnote>
  <w:footnote w:id="46">
    <w:p w:rsidR="00663490" w:rsidRPr="004E08EB" w:rsidRDefault="00663490" w:rsidP="004E08EB">
      <w:pPr>
        <w:pStyle w:val="FootnoteText"/>
        <w:jc w:val="both"/>
        <w:rPr>
          <w:rFonts w:ascii="Book Antiqua" w:hAnsi="Book Antiqua" w:cs="Times New Roman"/>
        </w:rPr>
      </w:pPr>
      <w:r w:rsidRPr="004E08EB">
        <w:rPr>
          <w:rStyle w:val="FootnoteReference"/>
          <w:rFonts w:ascii="Book Antiqua" w:hAnsi="Book Antiqua" w:cs="Times New Roman"/>
        </w:rPr>
        <w:footnoteRef/>
      </w:r>
      <w:r w:rsidRPr="004E08EB">
        <w:rPr>
          <w:rFonts w:ascii="Book Antiqua" w:hAnsi="Book Antiqua" w:cs="Times New Roman"/>
        </w:rPr>
        <w:t xml:space="preserve"> VIEIRA, Anco Márcio Tenório. </w:t>
      </w:r>
      <w:r w:rsidRPr="004E08EB">
        <w:rPr>
          <w:rFonts w:ascii="Book Antiqua" w:hAnsi="Book Antiqua" w:cs="Times New Roman"/>
          <w:b/>
        </w:rPr>
        <w:t>Entre Tupã e a Cruz de Malta</w:t>
      </w:r>
      <w:r w:rsidRPr="004E08EB">
        <w:rPr>
          <w:rFonts w:ascii="Book Antiqua" w:hAnsi="Book Antiqua" w:cs="Times New Roman"/>
        </w:rPr>
        <w:t>:</w:t>
      </w:r>
      <w:r w:rsidR="008906E3" w:rsidRPr="004E08EB">
        <w:rPr>
          <w:rFonts w:ascii="Book Antiqua" w:hAnsi="Book Antiqua" w:cs="Times New Roman"/>
        </w:rPr>
        <w:t xml:space="preserve"> </w:t>
      </w:r>
      <w:r w:rsidRPr="004E08EB">
        <w:rPr>
          <w:rFonts w:ascii="Book Antiqua" w:hAnsi="Book Antiqua" w:cs="Times New Roman"/>
        </w:rPr>
        <w:t xml:space="preserve">A autonomia literária e a defesa do conceito de literatura luso-brasileira no século XIX – 1800-1875. 2002. 420 f. Tese (Doutorado em Letras) – Universidade Federal da Paraíba, João Pessoa, 2002. p. 160.   </w:t>
      </w:r>
    </w:p>
  </w:footnote>
  <w:footnote w:id="47">
    <w:p w:rsidR="00663490" w:rsidRPr="004E08EB" w:rsidRDefault="00663490" w:rsidP="004E08EB">
      <w:pPr>
        <w:pStyle w:val="FootnoteText"/>
        <w:jc w:val="both"/>
        <w:rPr>
          <w:rFonts w:ascii="Book Antiqua" w:hAnsi="Book Antiqua" w:cs="Times New Roman"/>
        </w:rPr>
      </w:pPr>
      <w:r w:rsidRPr="004E08EB">
        <w:rPr>
          <w:rStyle w:val="FootnoteReference"/>
          <w:rFonts w:ascii="Book Antiqua" w:hAnsi="Book Antiqua" w:cs="Times New Roman"/>
        </w:rPr>
        <w:footnoteRef/>
      </w:r>
      <w:r w:rsidR="008906E3" w:rsidRPr="004E08EB">
        <w:rPr>
          <w:rFonts w:ascii="Book Antiqua" w:hAnsi="Book Antiqua" w:cs="Times New Roman"/>
        </w:rPr>
        <w:t xml:space="preserve"> </w:t>
      </w:r>
      <w:r w:rsidRPr="004E08EB">
        <w:rPr>
          <w:rFonts w:ascii="Book Antiqua" w:hAnsi="Book Antiqua" w:cs="Times New Roman"/>
        </w:rPr>
        <w:t xml:space="preserve">Ibidem, p. 167.   </w:t>
      </w:r>
    </w:p>
  </w:footnote>
  <w:footnote w:id="48">
    <w:p w:rsidR="00663490" w:rsidRPr="004E08EB" w:rsidRDefault="00663490" w:rsidP="004E08EB">
      <w:pPr>
        <w:pStyle w:val="FootnoteText"/>
        <w:jc w:val="both"/>
        <w:rPr>
          <w:rFonts w:ascii="Book Antiqua" w:hAnsi="Book Antiqua" w:cs="Times New Roman"/>
        </w:rPr>
      </w:pPr>
      <w:r w:rsidRPr="004E08EB">
        <w:rPr>
          <w:rStyle w:val="FootnoteReference"/>
          <w:rFonts w:ascii="Book Antiqua" w:hAnsi="Book Antiqua" w:cs="Times New Roman"/>
        </w:rPr>
        <w:footnoteRef/>
      </w:r>
      <w:r w:rsidRPr="004E08EB">
        <w:rPr>
          <w:rFonts w:ascii="Book Antiqua" w:hAnsi="Book Antiqua" w:cs="Times New Roman"/>
        </w:rPr>
        <w:t xml:space="preserve"> Idem.</w:t>
      </w:r>
    </w:p>
  </w:footnote>
  <w:footnote w:id="49">
    <w:p w:rsidR="00663490" w:rsidRPr="004E08EB" w:rsidRDefault="00663490" w:rsidP="004E08EB">
      <w:pPr>
        <w:pStyle w:val="FootnoteText"/>
        <w:jc w:val="both"/>
        <w:rPr>
          <w:rFonts w:ascii="Book Antiqua" w:hAnsi="Book Antiqua" w:cs="Times New Roman"/>
          <w:b/>
        </w:rPr>
      </w:pPr>
      <w:r w:rsidRPr="004E08EB">
        <w:rPr>
          <w:rStyle w:val="FootnoteReference"/>
          <w:rFonts w:ascii="Book Antiqua" w:hAnsi="Book Antiqua" w:cs="Times New Roman"/>
        </w:rPr>
        <w:footnoteRef/>
      </w:r>
      <w:r w:rsidR="008906E3" w:rsidRPr="004E08EB">
        <w:rPr>
          <w:rFonts w:ascii="Book Antiqua" w:hAnsi="Book Antiqua" w:cs="Times New Roman"/>
        </w:rPr>
        <w:t xml:space="preserve"> </w:t>
      </w:r>
      <w:r w:rsidRPr="004E08EB">
        <w:rPr>
          <w:rFonts w:ascii="Book Antiqua" w:hAnsi="Book Antiqua" w:cs="Times New Roman"/>
        </w:rPr>
        <w:t xml:space="preserve">ABREU E LIMA, </w:t>
      </w:r>
      <w:r w:rsidRPr="004E08EB">
        <w:rPr>
          <w:rFonts w:ascii="Book Antiqua" w:hAnsi="Book Antiqua" w:cs="Times New Roman"/>
          <w:b/>
        </w:rPr>
        <w:t>Bosquejo Histórico, Político e Literário do Império do Brasil, ou análise crítica do projeto do Dr. A. F. França. Seguida de outra análise do projeto do deputado Rafael de Carvalho sobre a separação da Igreja Brasileira da Santa sede apostólica</w:t>
      </w:r>
      <w:r w:rsidRPr="004E08EB">
        <w:rPr>
          <w:rFonts w:ascii="Book Antiqua" w:hAnsi="Book Antiqua" w:cs="Times New Roman"/>
        </w:rPr>
        <w:t xml:space="preserve">, p. 67. </w:t>
      </w:r>
    </w:p>
  </w:footnote>
  <w:footnote w:id="50">
    <w:p w:rsidR="00663490" w:rsidRPr="004E08EB" w:rsidRDefault="00663490" w:rsidP="004E08EB">
      <w:pPr>
        <w:pStyle w:val="FootnoteText"/>
        <w:jc w:val="both"/>
        <w:rPr>
          <w:rFonts w:ascii="Book Antiqua" w:hAnsi="Book Antiqua" w:cs="Times New Roman"/>
          <w:b/>
        </w:rPr>
      </w:pPr>
      <w:r w:rsidRPr="004E08EB">
        <w:rPr>
          <w:rStyle w:val="FootnoteReference"/>
          <w:rFonts w:ascii="Book Antiqua" w:hAnsi="Book Antiqua" w:cs="Times New Roman"/>
        </w:rPr>
        <w:footnoteRef/>
      </w:r>
      <w:r w:rsidR="008906E3" w:rsidRPr="004E08EB">
        <w:rPr>
          <w:rFonts w:ascii="Book Antiqua" w:hAnsi="Book Antiqua" w:cs="Times New Roman"/>
          <w:lang w:val="en-US"/>
        </w:rPr>
        <w:t xml:space="preserve"> </w:t>
      </w:r>
      <w:r w:rsidRPr="004E08EB">
        <w:rPr>
          <w:rFonts w:ascii="Book Antiqua" w:hAnsi="Book Antiqua" w:cs="Times New Roman"/>
          <w:lang w:val="en-US"/>
        </w:rPr>
        <w:t xml:space="preserve">DIDEROT, </w:t>
      </w:r>
      <w:r w:rsidR="003F1367" w:rsidRPr="004E08EB">
        <w:rPr>
          <w:rFonts w:ascii="Book Antiqua" w:hAnsi="Book Antiqua" w:cs="Times New Roman"/>
          <w:lang w:val="en-US"/>
        </w:rPr>
        <w:t>Denis; D’ALEMBERT, Jean le Rond.</w:t>
      </w:r>
      <w:r w:rsidRPr="004E08EB">
        <w:rPr>
          <w:rFonts w:ascii="Book Antiqua" w:hAnsi="Book Antiqua" w:cs="Times New Roman"/>
          <w:lang w:val="en-US"/>
        </w:rPr>
        <w:t xml:space="preserve"> </w:t>
      </w:r>
      <w:r w:rsidRPr="004E08EB">
        <w:rPr>
          <w:rFonts w:ascii="Book Antiqua" w:hAnsi="Book Antiqua" w:cs="Times New Roman"/>
          <w:b/>
        </w:rPr>
        <w:t>Enciclopédia, ou Dicionário das ciências, das artes e dos ofícios</w:t>
      </w:r>
      <w:r w:rsidR="003F1367" w:rsidRPr="004E08EB">
        <w:rPr>
          <w:rFonts w:ascii="Book Antiqua" w:hAnsi="Book Antiqua" w:cs="Times New Roman"/>
        </w:rPr>
        <w:t xml:space="preserve"> –</w:t>
      </w:r>
      <w:r w:rsidRPr="004E08EB">
        <w:rPr>
          <w:rFonts w:ascii="Book Antiqua" w:hAnsi="Book Antiqua" w:cs="Times New Roman"/>
        </w:rPr>
        <w:t xml:space="preserve"> </w:t>
      </w:r>
      <w:r w:rsidR="003F1367" w:rsidRPr="004E08EB">
        <w:rPr>
          <w:rFonts w:ascii="Book Antiqua" w:hAnsi="Book Antiqua" w:cs="Times New Roman"/>
          <w:b/>
        </w:rPr>
        <w:t>Volume 2 – O</w:t>
      </w:r>
      <w:r w:rsidRPr="004E08EB">
        <w:rPr>
          <w:rFonts w:ascii="Book Antiqua" w:hAnsi="Book Antiqua" w:cs="Times New Roman"/>
          <w:b/>
        </w:rPr>
        <w:t xml:space="preserve"> sistema dos conhecimentos</w:t>
      </w:r>
      <w:r w:rsidRPr="004E08EB">
        <w:rPr>
          <w:rFonts w:ascii="Book Antiqua" w:hAnsi="Book Antiqua" w:cs="Times New Roman"/>
        </w:rPr>
        <w:t xml:space="preserve">. </w:t>
      </w:r>
      <w:r w:rsidR="003F1367" w:rsidRPr="004E08EB">
        <w:rPr>
          <w:rFonts w:ascii="Book Antiqua" w:hAnsi="Book Antiqua" w:cs="Times New Roman"/>
        </w:rPr>
        <w:t>Pedro Paulo Pi</w:t>
      </w:r>
      <w:r w:rsidR="00BC4322" w:rsidRPr="004E08EB">
        <w:rPr>
          <w:rFonts w:ascii="Book Antiqua" w:hAnsi="Book Antiqua" w:cs="Times New Roman"/>
        </w:rPr>
        <w:t>menta e Maria das Graças de Souz</w:t>
      </w:r>
      <w:r w:rsidR="003F1367" w:rsidRPr="004E08EB">
        <w:rPr>
          <w:rFonts w:ascii="Book Antiqua" w:hAnsi="Book Antiqua" w:cs="Times New Roman"/>
        </w:rPr>
        <w:t xml:space="preserve">a (Orgs.). </w:t>
      </w:r>
      <w:r w:rsidRPr="004E08EB">
        <w:rPr>
          <w:rFonts w:ascii="Book Antiqua" w:hAnsi="Book Antiqua" w:cs="Times New Roman"/>
        </w:rPr>
        <w:t>São Paulo: Editora UNESP, 2015.</w:t>
      </w:r>
      <w:r w:rsidR="003F1367" w:rsidRPr="004E08EB">
        <w:rPr>
          <w:rFonts w:ascii="Book Antiqua" w:hAnsi="Book Antiqua" w:cs="Times New Roman"/>
        </w:rPr>
        <w:t xml:space="preserve"> </w:t>
      </w:r>
      <w:r w:rsidRPr="004E08EB">
        <w:rPr>
          <w:rFonts w:ascii="Book Antiqua" w:hAnsi="Book Antiqua" w:cs="Times New Roman"/>
        </w:rPr>
        <w:t xml:space="preserve">p. 369-371. </w:t>
      </w:r>
    </w:p>
  </w:footnote>
  <w:footnote w:id="51">
    <w:p w:rsidR="00663490" w:rsidRPr="004E08EB" w:rsidRDefault="00663490" w:rsidP="004E08EB">
      <w:pPr>
        <w:pStyle w:val="FootnoteText"/>
        <w:jc w:val="both"/>
        <w:rPr>
          <w:rFonts w:ascii="Book Antiqua" w:hAnsi="Book Antiqua" w:cs="Times New Roman"/>
          <w:b/>
        </w:rPr>
      </w:pPr>
      <w:r w:rsidRPr="004E08EB">
        <w:rPr>
          <w:rStyle w:val="FootnoteReference"/>
          <w:rFonts w:ascii="Book Antiqua" w:hAnsi="Book Antiqua" w:cs="Times New Roman"/>
        </w:rPr>
        <w:footnoteRef/>
      </w:r>
      <w:r w:rsidR="003F1367" w:rsidRPr="004E08EB">
        <w:rPr>
          <w:rFonts w:ascii="Book Antiqua" w:hAnsi="Book Antiqua" w:cs="Times New Roman"/>
        </w:rPr>
        <w:t xml:space="preserve"> </w:t>
      </w:r>
      <w:r w:rsidRPr="004E08EB">
        <w:rPr>
          <w:rFonts w:ascii="Book Antiqua" w:hAnsi="Book Antiqua" w:cs="Times New Roman"/>
        </w:rPr>
        <w:t xml:space="preserve">José da Gama e castro foi um português de Coimbra, que viveu no Brasil, durante os anos de 1838 e 1843, exercendo uma intensa atividade intelectual, e que questionou o conceito de literatura luso-brasileira nos três artigos que publicou no </w:t>
      </w:r>
      <w:r w:rsidRPr="004E08EB">
        <w:rPr>
          <w:rFonts w:ascii="Book Antiqua" w:hAnsi="Book Antiqua" w:cs="Times New Roman"/>
          <w:i/>
        </w:rPr>
        <w:t>Jornal do Comércio</w:t>
      </w:r>
      <w:r w:rsidRPr="004E08EB">
        <w:rPr>
          <w:rFonts w:ascii="Book Antiqua" w:hAnsi="Book Antiqua" w:cs="Times New Roman"/>
        </w:rPr>
        <w:t>, em janeiro de 1842. Ver: VIEIRA, op. cit., p. 145. De acordo com Gama e Castro, todo e qualquer escrito produzido no Brasil também fazia parte da Literatura Portuguesa, uma vez que é parte intrínseca dessa língua na qual ele se expressa. Consultar VIEIRA, op. cit., p. 155.</w:t>
      </w:r>
    </w:p>
  </w:footnote>
  <w:footnote w:id="52">
    <w:p w:rsidR="00663490" w:rsidRPr="004E08EB" w:rsidRDefault="00663490" w:rsidP="004E08EB">
      <w:pPr>
        <w:pStyle w:val="FootnoteText"/>
        <w:jc w:val="both"/>
        <w:rPr>
          <w:rFonts w:ascii="Book Antiqua" w:hAnsi="Book Antiqua" w:cs="Times New Roman"/>
          <w:b/>
        </w:rPr>
      </w:pPr>
      <w:r w:rsidRPr="004E08EB">
        <w:rPr>
          <w:rStyle w:val="FootnoteReference"/>
          <w:rFonts w:ascii="Book Antiqua" w:hAnsi="Book Antiqua" w:cs="Times New Roman"/>
        </w:rPr>
        <w:footnoteRef/>
      </w:r>
      <w:r w:rsidR="003F1367" w:rsidRPr="004E08EB">
        <w:rPr>
          <w:rFonts w:ascii="Book Antiqua" w:hAnsi="Book Antiqua" w:cs="Times New Roman"/>
        </w:rPr>
        <w:t xml:space="preserve"> </w:t>
      </w:r>
      <w:r w:rsidRPr="004E08EB">
        <w:rPr>
          <w:rFonts w:ascii="Book Antiqua" w:hAnsi="Book Antiqua" w:cs="Times New Roman"/>
        </w:rPr>
        <w:t xml:space="preserve">VIEIRA, op. cit., p. 146. </w:t>
      </w:r>
    </w:p>
  </w:footnote>
  <w:footnote w:id="53">
    <w:p w:rsidR="00663490" w:rsidRPr="004E08EB" w:rsidRDefault="00663490" w:rsidP="004E08EB">
      <w:pPr>
        <w:pStyle w:val="FootnoteText"/>
        <w:jc w:val="both"/>
        <w:rPr>
          <w:rFonts w:ascii="Book Antiqua" w:hAnsi="Book Antiqua" w:cs="Times New Roman"/>
          <w:b/>
        </w:rPr>
      </w:pPr>
      <w:r w:rsidRPr="004E08EB">
        <w:rPr>
          <w:rStyle w:val="FootnoteReference"/>
          <w:rFonts w:ascii="Book Antiqua" w:hAnsi="Book Antiqua" w:cs="Times New Roman"/>
        </w:rPr>
        <w:footnoteRef/>
      </w:r>
      <w:r w:rsidR="003F1367" w:rsidRPr="004E08EB">
        <w:rPr>
          <w:rFonts w:ascii="Book Antiqua" w:hAnsi="Book Antiqua" w:cs="Times New Roman"/>
        </w:rPr>
        <w:t xml:space="preserve"> </w:t>
      </w:r>
      <w:r w:rsidRPr="004E08EB">
        <w:rPr>
          <w:rFonts w:ascii="Book Antiqua" w:hAnsi="Book Antiqua" w:cs="Times New Roman"/>
        </w:rPr>
        <w:t xml:space="preserve">Ibidem, p. 37. </w:t>
      </w:r>
    </w:p>
  </w:footnote>
  <w:footnote w:id="54">
    <w:p w:rsidR="00663490" w:rsidRPr="004E08EB" w:rsidRDefault="00663490" w:rsidP="004E08EB">
      <w:pPr>
        <w:pStyle w:val="FootnoteText"/>
        <w:jc w:val="both"/>
        <w:rPr>
          <w:rFonts w:ascii="Book Antiqua" w:hAnsi="Book Antiqua" w:cs="Times New Roman"/>
          <w:b/>
        </w:rPr>
      </w:pPr>
      <w:r w:rsidRPr="004E08EB">
        <w:rPr>
          <w:rStyle w:val="FootnoteReference"/>
          <w:rFonts w:ascii="Book Antiqua" w:hAnsi="Book Antiqua" w:cs="Times New Roman"/>
        </w:rPr>
        <w:footnoteRef/>
      </w:r>
      <w:r w:rsidR="004032B4" w:rsidRPr="004E08EB">
        <w:rPr>
          <w:rFonts w:ascii="Book Antiqua" w:hAnsi="Book Antiqua" w:cs="Times New Roman"/>
        </w:rPr>
        <w:t xml:space="preserve"> </w:t>
      </w:r>
      <w:r w:rsidRPr="004E08EB">
        <w:rPr>
          <w:rFonts w:ascii="Book Antiqua" w:hAnsi="Book Antiqua" w:cs="Times New Roman"/>
        </w:rPr>
        <w:t xml:space="preserve">SODRÉ, Nelson Werneck. </w:t>
      </w:r>
      <w:r w:rsidRPr="004E08EB">
        <w:rPr>
          <w:rFonts w:ascii="Book Antiqua" w:hAnsi="Book Antiqua" w:cs="Times New Roman"/>
          <w:b/>
        </w:rPr>
        <w:t>História da Literatura Brasileira</w:t>
      </w:r>
      <w:r w:rsidRPr="004E08EB">
        <w:rPr>
          <w:rFonts w:ascii="Book Antiqua" w:hAnsi="Book Antiqua" w:cs="Times New Roman"/>
        </w:rPr>
        <w:t xml:space="preserve">. Seus fundamentos econômicos. São Paulo: Civilização Brasileira, 1969.p. 141. </w:t>
      </w:r>
    </w:p>
  </w:footnote>
  <w:footnote w:id="55">
    <w:p w:rsidR="00663490" w:rsidRPr="004E08EB" w:rsidRDefault="00663490" w:rsidP="004E08EB">
      <w:pPr>
        <w:pStyle w:val="FootnoteText"/>
        <w:jc w:val="both"/>
        <w:rPr>
          <w:rFonts w:ascii="Book Antiqua" w:hAnsi="Book Antiqua" w:cs="Times New Roman"/>
          <w:b/>
        </w:rPr>
      </w:pPr>
      <w:r w:rsidRPr="004E08EB">
        <w:rPr>
          <w:rStyle w:val="FootnoteReference"/>
          <w:rFonts w:ascii="Book Antiqua" w:hAnsi="Book Antiqua" w:cs="Times New Roman"/>
        </w:rPr>
        <w:footnoteRef/>
      </w:r>
      <w:r w:rsidR="00B71E41" w:rsidRPr="004E08EB">
        <w:rPr>
          <w:rFonts w:ascii="Book Antiqua" w:hAnsi="Book Antiqua" w:cs="Times New Roman"/>
        </w:rPr>
        <w:t xml:space="preserve"> </w:t>
      </w:r>
      <w:r w:rsidRPr="004E08EB">
        <w:rPr>
          <w:rFonts w:ascii="Book Antiqua" w:hAnsi="Book Antiqua" w:cs="Times New Roman"/>
        </w:rPr>
        <w:t xml:space="preserve">SODRÉ, op. cit., p. 225. </w:t>
      </w:r>
    </w:p>
  </w:footnote>
  <w:footnote w:id="56">
    <w:p w:rsidR="00663490" w:rsidRPr="004E08EB" w:rsidRDefault="00663490" w:rsidP="004E08EB">
      <w:pPr>
        <w:pStyle w:val="FootnoteText"/>
        <w:jc w:val="both"/>
        <w:rPr>
          <w:rFonts w:ascii="Book Antiqua" w:hAnsi="Book Antiqua" w:cs="Times New Roman"/>
          <w:b/>
        </w:rPr>
      </w:pPr>
      <w:r w:rsidRPr="004E08EB">
        <w:rPr>
          <w:rStyle w:val="FootnoteReference"/>
          <w:rFonts w:ascii="Book Antiqua" w:hAnsi="Book Antiqua" w:cs="Times New Roman"/>
        </w:rPr>
        <w:footnoteRef/>
      </w:r>
      <w:r w:rsidR="00B71E41" w:rsidRPr="004E08EB">
        <w:rPr>
          <w:rFonts w:ascii="Book Antiqua" w:hAnsi="Book Antiqua" w:cs="Times New Roman"/>
        </w:rPr>
        <w:t xml:space="preserve"> </w:t>
      </w:r>
      <w:r w:rsidRPr="004E08EB">
        <w:rPr>
          <w:rFonts w:ascii="Book Antiqua" w:hAnsi="Book Antiqua" w:cs="Times New Roman"/>
        </w:rPr>
        <w:t xml:space="preserve">Idem. </w:t>
      </w:r>
    </w:p>
  </w:footnote>
  <w:footnote w:id="57">
    <w:p w:rsidR="00663490" w:rsidRPr="004E08EB" w:rsidRDefault="00663490" w:rsidP="004E08EB">
      <w:pPr>
        <w:pStyle w:val="FootnoteText"/>
        <w:jc w:val="both"/>
        <w:rPr>
          <w:rFonts w:ascii="Book Antiqua" w:hAnsi="Book Antiqua" w:cs="Times New Roman"/>
          <w:b/>
        </w:rPr>
      </w:pPr>
      <w:r w:rsidRPr="004E08EB">
        <w:rPr>
          <w:rStyle w:val="FootnoteReference"/>
          <w:rFonts w:ascii="Book Antiqua" w:hAnsi="Book Antiqua" w:cs="Times New Roman"/>
        </w:rPr>
        <w:footnoteRef/>
      </w:r>
      <w:r w:rsidR="00B71E41" w:rsidRPr="004E08EB">
        <w:rPr>
          <w:rFonts w:ascii="Book Antiqua" w:hAnsi="Book Antiqua" w:cs="Times New Roman"/>
        </w:rPr>
        <w:t xml:space="preserve"> </w:t>
      </w:r>
      <w:r w:rsidRPr="004E08EB">
        <w:rPr>
          <w:rFonts w:ascii="Book Antiqua" w:hAnsi="Book Antiqua" w:cs="Times New Roman"/>
        </w:rPr>
        <w:t xml:space="preserve">Idem. </w:t>
      </w:r>
    </w:p>
  </w:footnote>
  <w:footnote w:id="58">
    <w:p w:rsidR="00663490" w:rsidRPr="004E08EB" w:rsidRDefault="00663490" w:rsidP="004E08EB">
      <w:pPr>
        <w:pStyle w:val="FootnoteText"/>
        <w:jc w:val="both"/>
        <w:rPr>
          <w:rFonts w:ascii="Book Antiqua" w:hAnsi="Book Antiqua" w:cs="Times New Roman"/>
          <w:b/>
        </w:rPr>
      </w:pPr>
      <w:r w:rsidRPr="004E08EB">
        <w:rPr>
          <w:rStyle w:val="FootnoteReference"/>
          <w:rFonts w:ascii="Book Antiqua" w:hAnsi="Book Antiqua" w:cs="Times New Roman"/>
        </w:rPr>
        <w:footnoteRef/>
      </w:r>
      <w:r w:rsidR="00B71E41" w:rsidRPr="004E08EB">
        <w:rPr>
          <w:rFonts w:ascii="Book Antiqua" w:hAnsi="Book Antiqua" w:cs="Times New Roman"/>
        </w:rPr>
        <w:t xml:space="preserve"> </w:t>
      </w:r>
      <w:r w:rsidRPr="004E08EB">
        <w:rPr>
          <w:rFonts w:ascii="Book Antiqua" w:hAnsi="Book Antiqua" w:cs="Times New Roman"/>
        </w:rPr>
        <w:t xml:space="preserve">BOSI, Alfredo. </w:t>
      </w:r>
      <w:r w:rsidRPr="004E08EB">
        <w:rPr>
          <w:rFonts w:ascii="Book Antiqua" w:hAnsi="Book Antiqua" w:cs="Times New Roman"/>
          <w:b/>
        </w:rPr>
        <w:t>História Concisa da Literatura Brasileira</w:t>
      </w:r>
      <w:r w:rsidRPr="004E08EB">
        <w:rPr>
          <w:rFonts w:ascii="Book Antiqua" w:hAnsi="Book Antiqua" w:cs="Times New Roman"/>
        </w:rPr>
        <w:t xml:space="preserve">. São Paulo: Cultrix, 1995. p. 155. </w:t>
      </w:r>
    </w:p>
  </w:footnote>
  <w:footnote w:id="59">
    <w:p w:rsidR="00663490" w:rsidRPr="004E08EB" w:rsidRDefault="00663490" w:rsidP="004E08EB">
      <w:pPr>
        <w:pStyle w:val="FootnoteText"/>
        <w:jc w:val="both"/>
        <w:rPr>
          <w:rFonts w:ascii="Book Antiqua" w:hAnsi="Book Antiqua" w:cs="Times New Roman"/>
          <w:b/>
        </w:rPr>
      </w:pPr>
      <w:r w:rsidRPr="004E08EB">
        <w:rPr>
          <w:rStyle w:val="FootnoteReference"/>
          <w:rFonts w:ascii="Book Antiqua" w:hAnsi="Book Antiqua" w:cs="Times New Roman"/>
        </w:rPr>
        <w:footnoteRef/>
      </w:r>
      <w:r w:rsidR="00B71E41" w:rsidRPr="004E08EB">
        <w:rPr>
          <w:rFonts w:ascii="Book Antiqua" w:hAnsi="Book Antiqua" w:cs="Times New Roman"/>
        </w:rPr>
        <w:t xml:space="preserve"> </w:t>
      </w:r>
      <w:r w:rsidRPr="004E08EB">
        <w:rPr>
          <w:rFonts w:ascii="Book Antiqua" w:hAnsi="Book Antiqua" w:cs="Times New Roman"/>
        </w:rPr>
        <w:t xml:space="preserve">SOUSA, Roberto Acízelo de. </w:t>
      </w:r>
      <w:r w:rsidRPr="004E08EB">
        <w:rPr>
          <w:rFonts w:ascii="Book Antiqua" w:hAnsi="Book Antiqua" w:cs="Times New Roman"/>
          <w:b/>
        </w:rPr>
        <w:t>Introdução à Historiografia da Literatura Brasileira</w:t>
      </w:r>
      <w:r w:rsidRPr="004E08EB">
        <w:rPr>
          <w:rFonts w:ascii="Book Antiqua" w:hAnsi="Book Antiqua" w:cs="Times New Roman"/>
        </w:rPr>
        <w:t xml:space="preserve">. Rio de Janeiro: EDUERJ, 2007. </w:t>
      </w:r>
    </w:p>
  </w:footnote>
  <w:footnote w:id="60">
    <w:p w:rsidR="00663490" w:rsidRPr="004E08EB" w:rsidRDefault="00663490" w:rsidP="004E08EB">
      <w:pPr>
        <w:pStyle w:val="FootnoteText"/>
        <w:jc w:val="both"/>
        <w:rPr>
          <w:rFonts w:ascii="Book Antiqua" w:hAnsi="Book Antiqua" w:cs="Times New Roman"/>
          <w:b/>
        </w:rPr>
      </w:pPr>
      <w:r w:rsidRPr="004E08EB">
        <w:rPr>
          <w:rStyle w:val="FootnoteReference"/>
          <w:rFonts w:ascii="Book Antiqua" w:hAnsi="Book Antiqua" w:cs="Times New Roman"/>
        </w:rPr>
        <w:footnoteRef/>
      </w:r>
      <w:r w:rsidR="00CC68E5" w:rsidRPr="004E08EB">
        <w:rPr>
          <w:rFonts w:ascii="Book Antiqua" w:hAnsi="Book Antiqua" w:cs="Times New Roman"/>
        </w:rPr>
        <w:t xml:space="preserve"> </w:t>
      </w:r>
      <w:r w:rsidRPr="004E08EB">
        <w:rPr>
          <w:rFonts w:ascii="Book Antiqua" w:hAnsi="Book Antiqua" w:cs="Times New Roman"/>
        </w:rPr>
        <w:t xml:space="preserve">SOUSA, op. cit., p. 47. </w:t>
      </w:r>
    </w:p>
  </w:footnote>
  <w:footnote w:id="61">
    <w:p w:rsidR="00663490" w:rsidRPr="004E08EB" w:rsidRDefault="00663490" w:rsidP="004E08EB">
      <w:pPr>
        <w:pStyle w:val="FootnoteText"/>
        <w:jc w:val="both"/>
        <w:rPr>
          <w:rFonts w:ascii="Book Antiqua" w:hAnsi="Book Antiqua" w:cs="Times New Roman"/>
          <w:b/>
        </w:rPr>
      </w:pPr>
      <w:r w:rsidRPr="004E08EB">
        <w:rPr>
          <w:rStyle w:val="FootnoteReference"/>
          <w:rFonts w:ascii="Book Antiqua" w:hAnsi="Book Antiqua" w:cs="Times New Roman"/>
        </w:rPr>
        <w:footnoteRef/>
      </w:r>
      <w:r w:rsidR="00CC68E5" w:rsidRPr="004E08EB">
        <w:rPr>
          <w:rFonts w:ascii="Book Antiqua" w:hAnsi="Book Antiqua" w:cs="Times New Roman"/>
        </w:rPr>
        <w:t xml:space="preserve"> </w:t>
      </w:r>
      <w:r w:rsidRPr="004E08EB">
        <w:rPr>
          <w:rFonts w:ascii="Book Antiqua" w:hAnsi="Book Antiqua" w:cs="Times New Roman"/>
        </w:rPr>
        <w:t xml:space="preserve">VERÍSSIMO, op. cit., p. 260. </w:t>
      </w:r>
    </w:p>
  </w:footnote>
  <w:footnote w:id="62">
    <w:p w:rsidR="00663490" w:rsidRPr="004E08EB" w:rsidRDefault="00663490" w:rsidP="004E08EB">
      <w:pPr>
        <w:pStyle w:val="FootnoteText"/>
        <w:jc w:val="both"/>
        <w:rPr>
          <w:rFonts w:ascii="Book Antiqua" w:hAnsi="Book Antiqua" w:cs="Times New Roman"/>
          <w:b/>
        </w:rPr>
      </w:pPr>
      <w:r w:rsidRPr="004E08EB">
        <w:rPr>
          <w:rStyle w:val="FootnoteReference"/>
          <w:rFonts w:ascii="Book Antiqua" w:hAnsi="Book Antiqua" w:cs="Times New Roman"/>
        </w:rPr>
        <w:footnoteRef/>
      </w:r>
      <w:r w:rsidR="00CC68E5" w:rsidRPr="004E08EB">
        <w:rPr>
          <w:rFonts w:ascii="Book Antiqua" w:hAnsi="Book Antiqua" w:cs="Times New Roman"/>
        </w:rPr>
        <w:t xml:space="preserve"> </w:t>
      </w:r>
      <w:r w:rsidRPr="004E08EB">
        <w:rPr>
          <w:rFonts w:ascii="Book Antiqua" w:hAnsi="Book Antiqua" w:cs="Times New Roman"/>
        </w:rPr>
        <w:t xml:space="preserve">SOUSA, op. cit., p. 53. </w:t>
      </w:r>
    </w:p>
  </w:footnote>
  <w:footnote w:id="63">
    <w:p w:rsidR="00663490" w:rsidRPr="004E08EB" w:rsidRDefault="00663490" w:rsidP="004E08EB">
      <w:pPr>
        <w:pStyle w:val="FootnoteText"/>
        <w:jc w:val="both"/>
        <w:rPr>
          <w:rFonts w:ascii="Book Antiqua" w:hAnsi="Book Antiqua" w:cs="Times New Roman"/>
          <w:b/>
        </w:rPr>
      </w:pPr>
      <w:r w:rsidRPr="004E08EB">
        <w:rPr>
          <w:rStyle w:val="FootnoteReference"/>
          <w:rFonts w:ascii="Book Antiqua" w:hAnsi="Book Antiqua" w:cs="Times New Roman"/>
        </w:rPr>
        <w:footnoteRef/>
      </w:r>
      <w:r w:rsidR="000B37A6" w:rsidRPr="004E08EB">
        <w:rPr>
          <w:rFonts w:ascii="Book Antiqua" w:hAnsi="Book Antiqua" w:cs="Times New Roman"/>
        </w:rPr>
        <w:t xml:space="preserve"> </w:t>
      </w:r>
      <w:r w:rsidRPr="004E08EB">
        <w:rPr>
          <w:rFonts w:ascii="Book Antiqua" w:hAnsi="Book Antiqua" w:cs="Times New Roman"/>
        </w:rPr>
        <w:t xml:space="preserve">SOUSA, Roberto Acízelo de. </w:t>
      </w:r>
      <w:r w:rsidRPr="004E08EB">
        <w:rPr>
          <w:rFonts w:ascii="Book Antiqua" w:hAnsi="Book Antiqua" w:cs="Times New Roman"/>
          <w:b/>
        </w:rPr>
        <w:t>Historiografia da Literatura Brasileira</w:t>
      </w:r>
      <w:r w:rsidRPr="004E08EB">
        <w:rPr>
          <w:rFonts w:ascii="Book Antiqua" w:hAnsi="Book Antiqua" w:cs="Times New Roman"/>
        </w:rPr>
        <w:t xml:space="preserve">: textos fundadores (1825-1888). Roberto Acízelo de Sousa (Org.). 1. ed. Rio de Janeiro: Caetés, 2014. </w:t>
      </w:r>
    </w:p>
  </w:footnote>
  <w:footnote w:id="64">
    <w:p w:rsidR="00663490" w:rsidRPr="004E08EB" w:rsidRDefault="00663490" w:rsidP="004E08EB">
      <w:pPr>
        <w:pStyle w:val="FootnoteText"/>
        <w:jc w:val="both"/>
        <w:rPr>
          <w:rFonts w:ascii="Book Antiqua" w:hAnsi="Book Antiqua" w:cs="Times New Roman"/>
          <w:b/>
        </w:rPr>
      </w:pPr>
      <w:r w:rsidRPr="004E08EB">
        <w:rPr>
          <w:rStyle w:val="FootnoteReference"/>
          <w:rFonts w:ascii="Book Antiqua" w:hAnsi="Book Antiqua" w:cs="Times New Roman"/>
        </w:rPr>
        <w:footnoteRef/>
      </w:r>
      <w:r w:rsidR="00CC68E5" w:rsidRPr="004E08EB">
        <w:rPr>
          <w:rFonts w:ascii="Book Antiqua" w:hAnsi="Book Antiqua" w:cs="Times New Roman"/>
        </w:rPr>
        <w:t xml:space="preserve"> </w:t>
      </w:r>
      <w:r w:rsidRPr="004E08EB">
        <w:rPr>
          <w:rFonts w:ascii="Book Antiqua" w:hAnsi="Book Antiqua" w:cs="Times New Roman"/>
        </w:rPr>
        <w:t>SOUSA,</w:t>
      </w:r>
      <w:r w:rsidR="00CC68E5" w:rsidRPr="004E08EB">
        <w:rPr>
          <w:rFonts w:ascii="Book Antiqua" w:hAnsi="Book Antiqua" w:cs="Times New Roman"/>
        </w:rPr>
        <w:t xml:space="preserve"> </w:t>
      </w:r>
      <w:r w:rsidRPr="004E08EB">
        <w:rPr>
          <w:rFonts w:ascii="Book Antiqua" w:hAnsi="Book Antiqua" w:cs="Times New Roman"/>
          <w:b/>
        </w:rPr>
        <w:t>Historiografia da Literatura Brasileira</w:t>
      </w:r>
      <w:r w:rsidRPr="004E08EB">
        <w:rPr>
          <w:rFonts w:ascii="Book Antiqua" w:hAnsi="Book Antiqua" w:cs="Times New Roman"/>
        </w:rPr>
        <w:t>: textos fundadores (1825-1888), op. cit., p. 18.</w:t>
      </w:r>
    </w:p>
  </w:footnote>
  <w:footnote w:id="65">
    <w:p w:rsidR="00663490" w:rsidRPr="004E08EB" w:rsidRDefault="00663490" w:rsidP="004E08EB">
      <w:pPr>
        <w:pStyle w:val="FootnoteText"/>
        <w:jc w:val="both"/>
        <w:rPr>
          <w:rFonts w:ascii="Book Antiqua" w:hAnsi="Book Antiqua" w:cs="Times New Roman"/>
          <w:b/>
        </w:rPr>
      </w:pPr>
      <w:r w:rsidRPr="004E08EB">
        <w:rPr>
          <w:rStyle w:val="FootnoteReference"/>
          <w:rFonts w:ascii="Book Antiqua" w:hAnsi="Book Antiqua" w:cs="Times New Roman"/>
        </w:rPr>
        <w:footnoteRef/>
      </w:r>
      <w:r w:rsidR="00CC68E5" w:rsidRPr="004E08EB">
        <w:rPr>
          <w:rFonts w:ascii="Book Antiqua" w:hAnsi="Book Antiqua" w:cs="Times New Roman"/>
        </w:rPr>
        <w:t xml:space="preserve"> </w:t>
      </w:r>
      <w:r w:rsidRPr="004E08EB">
        <w:rPr>
          <w:rFonts w:ascii="Book Antiqua" w:hAnsi="Book Antiqua" w:cs="Times New Roman"/>
        </w:rPr>
        <w:t>Idem.</w:t>
      </w:r>
    </w:p>
  </w:footnote>
  <w:footnote w:id="66">
    <w:p w:rsidR="00663490" w:rsidRPr="004E08EB" w:rsidRDefault="00663490" w:rsidP="004E08EB">
      <w:pPr>
        <w:pStyle w:val="FootnoteText"/>
        <w:jc w:val="both"/>
        <w:rPr>
          <w:rFonts w:ascii="Book Antiqua" w:hAnsi="Book Antiqua" w:cs="Times New Roman"/>
          <w:b/>
        </w:rPr>
      </w:pPr>
      <w:r w:rsidRPr="004E08EB">
        <w:rPr>
          <w:rStyle w:val="FootnoteReference"/>
          <w:rFonts w:ascii="Book Antiqua" w:hAnsi="Book Antiqua" w:cs="Times New Roman"/>
        </w:rPr>
        <w:footnoteRef/>
      </w:r>
      <w:r w:rsidR="00CC68E5" w:rsidRPr="004E08EB">
        <w:rPr>
          <w:rFonts w:ascii="Book Antiqua" w:hAnsi="Book Antiqua" w:cs="Times New Roman"/>
        </w:rPr>
        <w:t xml:space="preserve"> </w:t>
      </w:r>
      <w:r w:rsidRPr="004E08EB">
        <w:rPr>
          <w:rFonts w:ascii="Book Antiqua" w:hAnsi="Book Antiqua" w:cs="Times New Roman"/>
        </w:rPr>
        <w:t xml:space="preserve">SOUSA, </w:t>
      </w:r>
      <w:r w:rsidRPr="004E08EB">
        <w:rPr>
          <w:rFonts w:ascii="Book Antiqua" w:hAnsi="Book Antiqua" w:cs="Times New Roman"/>
          <w:b/>
        </w:rPr>
        <w:t>Introdução à Historiografia da Literatura Brasileira</w:t>
      </w:r>
      <w:r w:rsidRPr="004E08EB">
        <w:rPr>
          <w:rFonts w:ascii="Book Antiqua" w:hAnsi="Book Antiqua" w:cs="Times New Roman"/>
        </w:rPr>
        <w:t xml:space="preserve">, op. cit., p. 51.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08EB" w:rsidRDefault="004E08EB" w:rsidP="004E08EB">
    <w:pPr>
      <w:pStyle w:val="Header"/>
      <w:jc w:val="center"/>
      <w:rPr>
        <w:rFonts w:ascii="Book Antiqua" w:hAnsi="Book Antiqua"/>
        <w:sz w:val="16"/>
        <w:szCs w:val="16"/>
      </w:rPr>
    </w:pPr>
    <w:sdt>
      <w:sdtPr>
        <w:rPr>
          <w:rFonts w:ascii="Book Antiqua" w:hAnsi="Book Antiqua"/>
          <w:sz w:val="16"/>
          <w:szCs w:val="16"/>
        </w:rPr>
        <w:id w:val="-1125302040"/>
        <w:docPartObj>
          <w:docPartGallery w:val="Page Numbers (Margins)"/>
          <w:docPartUnique/>
        </w:docPartObj>
      </w:sdtPr>
      <w:sdtContent>
        <w:r w:rsidRPr="004E08EB">
          <w:rPr>
            <w:rFonts w:ascii="Book Antiqua" w:hAnsi="Book Antiqua"/>
            <w:noProof/>
            <w:sz w:val="16"/>
            <w:szCs w:val="16"/>
          </w:rPr>
          <w:pict>
            <v:rect id="_x0000_s2049" style="position:absolute;left:0;text-align:left;margin-left:0;margin-top:0;width:60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" o:allowincell="f" stroked="f">
              <v:textbox>
                <w:txbxContent>
                  <w:sdt>
                    <w:sdtPr>
                      <w:rPr>
                        <w:rFonts w:ascii="Book Antiqua" w:eastAsiaTheme="majorEastAsia" w:hAnsi="Book Antiqua" w:cstheme="majorBidi"/>
                      </w:rPr>
                      <w:id w:val="-1807150379"/>
                      <w:docPartObj>
                        <w:docPartGallery w:val="Page Numbers (Margins)"/>
                        <w:docPartUnique/>
                      </w:docPartObj>
                    </w:sdtPr>
                    <w:sdtContent>
                      <w:p w:rsidR="004E08EB" w:rsidRPr="004E08EB" w:rsidRDefault="004E08EB">
                        <w:pPr>
                          <w:jc w:val="center"/>
                          <w:rPr>
                            <w:rFonts w:ascii="Book Antiqua" w:eastAsiaTheme="majorEastAsia" w:hAnsi="Book Antiqua" w:cstheme="majorBidi"/>
                          </w:rPr>
                        </w:pPr>
                        <w:r w:rsidRPr="004E08EB">
                          <w:rPr>
                            <w:rFonts w:ascii="Book Antiqua" w:eastAsiaTheme="minorEastAsia" w:hAnsi="Book Antiqua" w:cs="Times New Roman"/>
                          </w:rPr>
                          <w:fldChar w:fldCharType="begin"/>
                        </w:r>
                        <w:r w:rsidRPr="004E08EB">
                          <w:rPr>
                            <w:rFonts w:ascii="Book Antiqua" w:hAnsi="Book Antiqua"/>
                          </w:rPr>
                          <w:instrText xml:space="preserve"> PAGE  \* MERGEFORMAT </w:instrText>
                        </w:r>
                        <w:r w:rsidRPr="004E08EB">
                          <w:rPr>
                            <w:rFonts w:ascii="Book Antiqua" w:eastAsiaTheme="minorEastAsia" w:hAnsi="Book Antiqua" w:cs="Times New Roman"/>
                          </w:rPr>
                          <w:fldChar w:fldCharType="separate"/>
                        </w:r>
                        <w:r w:rsidR="000A744F" w:rsidRPr="000A744F">
                          <w:rPr>
                            <w:rFonts w:ascii="Book Antiqua" w:eastAsiaTheme="majorEastAsia" w:hAnsi="Book Antiqua" w:cstheme="majorBidi"/>
                            <w:noProof/>
                          </w:rPr>
                          <w:t>34</w:t>
                        </w:r>
                        <w:r w:rsidRPr="004E08EB">
                          <w:rPr>
                            <w:rFonts w:ascii="Book Antiqua" w:eastAsiaTheme="majorEastAsia" w:hAnsi="Book Antiqua" w:cstheme="majorBidi"/>
                            <w:noProof/>
                          </w:rPr>
                          <w:fldChar w:fldCharType="end"/>
                        </w:r>
                      </w:p>
                    </w:sdtContent>
                  </w:sdt>
                </w:txbxContent>
              </v:textbox>
              <w10:wrap anchorx="margin" anchory="page"/>
            </v:rect>
          </w:pict>
        </w:r>
      </w:sdtContent>
    </w:sdt>
    <w:r w:rsidRPr="004E08EB">
      <w:rPr>
        <w:rFonts w:ascii="Book Antiqua" w:hAnsi="Book Antiqua"/>
        <w:sz w:val="16"/>
        <w:szCs w:val="16"/>
      </w:rPr>
      <w:t>Tatiane Barbosa de Oliveira: A contribuição literária do General Abreu e Lima: recepção na História da Literatura Brasileira</w:t>
    </w:r>
  </w:p>
  <w:p w:rsidR="004E08EB" w:rsidRPr="004E08EB" w:rsidRDefault="004E08EB" w:rsidP="004E08EB">
    <w:pPr>
      <w:pStyle w:val="Header"/>
      <w:jc w:val="center"/>
      <w:rPr>
        <w:rFonts w:ascii="Book Antiqua" w:hAnsi="Book Antiqua"/>
        <w:sz w:val="16"/>
        <w:szCs w:val="16"/>
      </w:rPr>
    </w:pPr>
    <w:r>
      <w:rPr>
        <w:rFonts w:ascii="Book Antiqua" w:hAnsi="Book Antiqua"/>
        <w:sz w:val="16"/>
        <w:szCs w:val="16"/>
      </w:rPr>
      <w:t>Amoxtli, 3, segundo semestre 2019: 17-34</w:t>
    </w:r>
  </w:p>
  <w:p w:rsidR="004E08EB" w:rsidRPr="004E08EB" w:rsidRDefault="004E08EB" w:rsidP="004E08EB">
    <w:pPr>
      <w:pStyle w:val="Header"/>
      <w:jc w:val="center"/>
      <w:rPr>
        <w:rFonts w:ascii="Book Antiqua" w:hAnsi="Book Antiqua"/>
        <w:sz w:val="16"/>
        <w:szCs w:val="16"/>
      </w:rPr>
    </w:pPr>
  </w:p>
  <w:p w:rsidR="004E08EB" w:rsidRDefault="004E08EB">
    <w:pPr>
      <w:pStyle w:val="Header"/>
    </w:pPr>
  </w:p>
  <w:p w:rsidR="004E08EB" w:rsidRDefault="004E08EB">
    <w:pPr>
      <w:pStyle w:val="Header"/>
    </w:pPr>
  </w:p>
  <w:p w:rsidR="004E08EB" w:rsidRDefault="004E08EB">
    <w:pPr>
      <w:pStyle w:val="Header"/>
    </w:pPr>
  </w:p>
  <w:p w:rsidR="004E08EB" w:rsidRDefault="004E08EB">
    <w:pPr>
      <w:pStyle w:val="Header"/>
    </w:pPr>
  </w:p>
  <w:p w:rsidR="004E08EB" w:rsidRDefault="004E08E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CE20F0"/>
    <w:rsid w:val="00015258"/>
    <w:rsid w:val="00021AC0"/>
    <w:rsid w:val="000246D0"/>
    <w:rsid w:val="00024A3D"/>
    <w:rsid w:val="000269B3"/>
    <w:rsid w:val="0003292E"/>
    <w:rsid w:val="0004364D"/>
    <w:rsid w:val="000514C9"/>
    <w:rsid w:val="00062F14"/>
    <w:rsid w:val="00065C21"/>
    <w:rsid w:val="00067D30"/>
    <w:rsid w:val="00073BF1"/>
    <w:rsid w:val="00073D2C"/>
    <w:rsid w:val="0007419B"/>
    <w:rsid w:val="00075426"/>
    <w:rsid w:val="000822E3"/>
    <w:rsid w:val="00082451"/>
    <w:rsid w:val="000845FE"/>
    <w:rsid w:val="0009485A"/>
    <w:rsid w:val="000975BF"/>
    <w:rsid w:val="000A2E97"/>
    <w:rsid w:val="000A4D73"/>
    <w:rsid w:val="000A744F"/>
    <w:rsid w:val="000B1682"/>
    <w:rsid w:val="000B37A6"/>
    <w:rsid w:val="000B56EE"/>
    <w:rsid w:val="000C0EB6"/>
    <w:rsid w:val="000D1B8E"/>
    <w:rsid w:val="000E0811"/>
    <w:rsid w:val="000E42E4"/>
    <w:rsid w:val="00131AAA"/>
    <w:rsid w:val="0013656B"/>
    <w:rsid w:val="00147757"/>
    <w:rsid w:val="00152C01"/>
    <w:rsid w:val="00156733"/>
    <w:rsid w:val="001625D7"/>
    <w:rsid w:val="00163ADF"/>
    <w:rsid w:val="00185391"/>
    <w:rsid w:val="00187373"/>
    <w:rsid w:val="00192024"/>
    <w:rsid w:val="00196C43"/>
    <w:rsid w:val="0019734D"/>
    <w:rsid w:val="001A12FA"/>
    <w:rsid w:val="001A651D"/>
    <w:rsid w:val="001A6D25"/>
    <w:rsid w:val="001A7E88"/>
    <w:rsid w:val="001B7EE5"/>
    <w:rsid w:val="001C4D23"/>
    <w:rsid w:val="001D106A"/>
    <w:rsid w:val="001D7ADB"/>
    <w:rsid w:val="001E073C"/>
    <w:rsid w:val="001E2F84"/>
    <w:rsid w:val="001E58F7"/>
    <w:rsid w:val="001E6428"/>
    <w:rsid w:val="001F17F8"/>
    <w:rsid w:val="001F430B"/>
    <w:rsid w:val="001F69B8"/>
    <w:rsid w:val="00201D78"/>
    <w:rsid w:val="00207CF7"/>
    <w:rsid w:val="00211E29"/>
    <w:rsid w:val="002144FF"/>
    <w:rsid w:val="002157F0"/>
    <w:rsid w:val="0022124C"/>
    <w:rsid w:val="002215F8"/>
    <w:rsid w:val="002233AC"/>
    <w:rsid w:val="00233483"/>
    <w:rsid w:val="00235B57"/>
    <w:rsid w:val="002524C9"/>
    <w:rsid w:val="00255F61"/>
    <w:rsid w:val="00264316"/>
    <w:rsid w:val="00265B8F"/>
    <w:rsid w:val="00265C01"/>
    <w:rsid w:val="00272671"/>
    <w:rsid w:val="002863C9"/>
    <w:rsid w:val="00292787"/>
    <w:rsid w:val="002953C6"/>
    <w:rsid w:val="002A1640"/>
    <w:rsid w:val="002A5806"/>
    <w:rsid w:val="002B72C0"/>
    <w:rsid w:val="002C330B"/>
    <w:rsid w:val="002F39BE"/>
    <w:rsid w:val="00300D43"/>
    <w:rsid w:val="00302C3A"/>
    <w:rsid w:val="0030714E"/>
    <w:rsid w:val="0030786A"/>
    <w:rsid w:val="00307CAF"/>
    <w:rsid w:val="0031151E"/>
    <w:rsid w:val="0032122C"/>
    <w:rsid w:val="00331BFE"/>
    <w:rsid w:val="00332AC5"/>
    <w:rsid w:val="00335F32"/>
    <w:rsid w:val="00347C29"/>
    <w:rsid w:val="0035091F"/>
    <w:rsid w:val="0035151B"/>
    <w:rsid w:val="00362FD8"/>
    <w:rsid w:val="00365FD8"/>
    <w:rsid w:val="0038030A"/>
    <w:rsid w:val="003838DD"/>
    <w:rsid w:val="00385CE7"/>
    <w:rsid w:val="00392627"/>
    <w:rsid w:val="0039498C"/>
    <w:rsid w:val="003971EB"/>
    <w:rsid w:val="003A3BCE"/>
    <w:rsid w:val="003A6F31"/>
    <w:rsid w:val="003B670D"/>
    <w:rsid w:val="003C4F26"/>
    <w:rsid w:val="003D1491"/>
    <w:rsid w:val="003D4ACD"/>
    <w:rsid w:val="003D5A9D"/>
    <w:rsid w:val="003D6664"/>
    <w:rsid w:val="003D6B62"/>
    <w:rsid w:val="003D77B7"/>
    <w:rsid w:val="003E6ECB"/>
    <w:rsid w:val="003F1367"/>
    <w:rsid w:val="003F2133"/>
    <w:rsid w:val="003F3C60"/>
    <w:rsid w:val="004032B4"/>
    <w:rsid w:val="0040730D"/>
    <w:rsid w:val="00414095"/>
    <w:rsid w:val="00417214"/>
    <w:rsid w:val="00420854"/>
    <w:rsid w:val="00420860"/>
    <w:rsid w:val="0042383E"/>
    <w:rsid w:val="0044071A"/>
    <w:rsid w:val="0044192F"/>
    <w:rsid w:val="00451693"/>
    <w:rsid w:val="00453CB6"/>
    <w:rsid w:val="004606B9"/>
    <w:rsid w:val="00464AFE"/>
    <w:rsid w:val="00464BBC"/>
    <w:rsid w:val="0047357C"/>
    <w:rsid w:val="0047376B"/>
    <w:rsid w:val="004819EB"/>
    <w:rsid w:val="0048262A"/>
    <w:rsid w:val="004835C7"/>
    <w:rsid w:val="004879F3"/>
    <w:rsid w:val="004959F1"/>
    <w:rsid w:val="004A1CB4"/>
    <w:rsid w:val="004D0516"/>
    <w:rsid w:val="004D7C7B"/>
    <w:rsid w:val="004E08EB"/>
    <w:rsid w:val="00502DEC"/>
    <w:rsid w:val="00514A6C"/>
    <w:rsid w:val="00515E63"/>
    <w:rsid w:val="00516DE5"/>
    <w:rsid w:val="00520C7E"/>
    <w:rsid w:val="00531822"/>
    <w:rsid w:val="00532D9F"/>
    <w:rsid w:val="00532FAB"/>
    <w:rsid w:val="00540FE0"/>
    <w:rsid w:val="005433E7"/>
    <w:rsid w:val="00553B1A"/>
    <w:rsid w:val="00555F39"/>
    <w:rsid w:val="00564FBF"/>
    <w:rsid w:val="005658B3"/>
    <w:rsid w:val="00566A18"/>
    <w:rsid w:val="0057547E"/>
    <w:rsid w:val="005758B7"/>
    <w:rsid w:val="00581C12"/>
    <w:rsid w:val="0058557D"/>
    <w:rsid w:val="00585CE1"/>
    <w:rsid w:val="00592DFA"/>
    <w:rsid w:val="005A0BA7"/>
    <w:rsid w:val="005A48A0"/>
    <w:rsid w:val="005A4FE2"/>
    <w:rsid w:val="005A51FD"/>
    <w:rsid w:val="005A7D9E"/>
    <w:rsid w:val="005B1713"/>
    <w:rsid w:val="005C1B0A"/>
    <w:rsid w:val="005C6B28"/>
    <w:rsid w:val="005D3EE3"/>
    <w:rsid w:val="005E381E"/>
    <w:rsid w:val="005E5FCE"/>
    <w:rsid w:val="005F3A21"/>
    <w:rsid w:val="006020EC"/>
    <w:rsid w:val="006031B4"/>
    <w:rsid w:val="00606C55"/>
    <w:rsid w:val="00610BE7"/>
    <w:rsid w:val="00620CFB"/>
    <w:rsid w:val="00623F19"/>
    <w:rsid w:val="0062580B"/>
    <w:rsid w:val="006366CF"/>
    <w:rsid w:val="00642849"/>
    <w:rsid w:val="0065169C"/>
    <w:rsid w:val="00663490"/>
    <w:rsid w:val="006672C9"/>
    <w:rsid w:val="006728B6"/>
    <w:rsid w:val="006852B8"/>
    <w:rsid w:val="00694A7F"/>
    <w:rsid w:val="006A24EA"/>
    <w:rsid w:val="006A473D"/>
    <w:rsid w:val="006A769B"/>
    <w:rsid w:val="006B44C9"/>
    <w:rsid w:val="006B4DFD"/>
    <w:rsid w:val="006C068D"/>
    <w:rsid w:val="006C1031"/>
    <w:rsid w:val="006C1040"/>
    <w:rsid w:val="006C5D45"/>
    <w:rsid w:val="006C5E1A"/>
    <w:rsid w:val="006D30CE"/>
    <w:rsid w:val="006D3D67"/>
    <w:rsid w:val="00705499"/>
    <w:rsid w:val="00715FCB"/>
    <w:rsid w:val="0072006E"/>
    <w:rsid w:val="0072323C"/>
    <w:rsid w:val="00743BAF"/>
    <w:rsid w:val="007527A8"/>
    <w:rsid w:val="00755561"/>
    <w:rsid w:val="00755C0E"/>
    <w:rsid w:val="007732C3"/>
    <w:rsid w:val="00774B43"/>
    <w:rsid w:val="00780165"/>
    <w:rsid w:val="00780E05"/>
    <w:rsid w:val="00781374"/>
    <w:rsid w:val="0078337A"/>
    <w:rsid w:val="00785C81"/>
    <w:rsid w:val="00786FD5"/>
    <w:rsid w:val="007B4561"/>
    <w:rsid w:val="007B5D42"/>
    <w:rsid w:val="007C4FD7"/>
    <w:rsid w:val="007D0616"/>
    <w:rsid w:val="007D23A1"/>
    <w:rsid w:val="007D3176"/>
    <w:rsid w:val="007D4CFB"/>
    <w:rsid w:val="007E1DA8"/>
    <w:rsid w:val="008177B8"/>
    <w:rsid w:val="008364E8"/>
    <w:rsid w:val="0083793E"/>
    <w:rsid w:val="008441FE"/>
    <w:rsid w:val="00854A8B"/>
    <w:rsid w:val="008579AA"/>
    <w:rsid w:val="0086337E"/>
    <w:rsid w:val="00864EA0"/>
    <w:rsid w:val="00881B46"/>
    <w:rsid w:val="008906E3"/>
    <w:rsid w:val="00891071"/>
    <w:rsid w:val="008A0653"/>
    <w:rsid w:val="008A4545"/>
    <w:rsid w:val="008A4B67"/>
    <w:rsid w:val="008B158A"/>
    <w:rsid w:val="008B3B09"/>
    <w:rsid w:val="008B5536"/>
    <w:rsid w:val="008C02F0"/>
    <w:rsid w:val="008C3A55"/>
    <w:rsid w:val="008D05A5"/>
    <w:rsid w:val="008D3EC3"/>
    <w:rsid w:val="008E6195"/>
    <w:rsid w:val="008E7B9C"/>
    <w:rsid w:val="008F102F"/>
    <w:rsid w:val="008F17A6"/>
    <w:rsid w:val="008F1FDD"/>
    <w:rsid w:val="008F525D"/>
    <w:rsid w:val="008F6580"/>
    <w:rsid w:val="008F7778"/>
    <w:rsid w:val="009128F0"/>
    <w:rsid w:val="0091291C"/>
    <w:rsid w:val="009142CB"/>
    <w:rsid w:val="009157B1"/>
    <w:rsid w:val="009272C0"/>
    <w:rsid w:val="00931F1D"/>
    <w:rsid w:val="0093219F"/>
    <w:rsid w:val="00933E07"/>
    <w:rsid w:val="00935360"/>
    <w:rsid w:val="009425E7"/>
    <w:rsid w:val="00963E6B"/>
    <w:rsid w:val="00976ECD"/>
    <w:rsid w:val="0098622E"/>
    <w:rsid w:val="009864BB"/>
    <w:rsid w:val="00986F05"/>
    <w:rsid w:val="009914B3"/>
    <w:rsid w:val="009A1754"/>
    <w:rsid w:val="009A5981"/>
    <w:rsid w:val="009A5EEF"/>
    <w:rsid w:val="009B762E"/>
    <w:rsid w:val="009C39E5"/>
    <w:rsid w:val="009C5B12"/>
    <w:rsid w:val="009D5DD8"/>
    <w:rsid w:val="00A04378"/>
    <w:rsid w:val="00A064A3"/>
    <w:rsid w:val="00A24920"/>
    <w:rsid w:val="00A33CA6"/>
    <w:rsid w:val="00A34E12"/>
    <w:rsid w:val="00A37722"/>
    <w:rsid w:val="00A47BD7"/>
    <w:rsid w:val="00A551DE"/>
    <w:rsid w:val="00A95837"/>
    <w:rsid w:val="00AA10A0"/>
    <w:rsid w:val="00AB54DB"/>
    <w:rsid w:val="00AB7ED8"/>
    <w:rsid w:val="00AC3582"/>
    <w:rsid w:val="00AE112F"/>
    <w:rsid w:val="00AE20C5"/>
    <w:rsid w:val="00AE3B70"/>
    <w:rsid w:val="00AF7D4B"/>
    <w:rsid w:val="00B01708"/>
    <w:rsid w:val="00B056C7"/>
    <w:rsid w:val="00B061C1"/>
    <w:rsid w:val="00B07776"/>
    <w:rsid w:val="00B10F0A"/>
    <w:rsid w:val="00B31117"/>
    <w:rsid w:val="00B33925"/>
    <w:rsid w:val="00B40274"/>
    <w:rsid w:val="00B46FAC"/>
    <w:rsid w:val="00B6075D"/>
    <w:rsid w:val="00B6742F"/>
    <w:rsid w:val="00B71E41"/>
    <w:rsid w:val="00B74CBA"/>
    <w:rsid w:val="00B754EA"/>
    <w:rsid w:val="00B76299"/>
    <w:rsid w:val="00B836DE"/>
    <w:rsid w:val="00B93793"/>
    <w:rsid w:val="00B93CB2"/>
    <w:rsid w:val="00B96C14"/>
    <w:rsid w:val="00BA0D2C"/>
    <w:rsid w:val="00BA2C12"/>
    <w:rsid w:val="00BA6FC5"/>
    <w:rsid w:val="00BB44B9"/>
    <w:rsid w:val="00BB57C4"/>
    <w:rsid w:val="00BC4322"/>
    <w:rsid w:val="00BE0D83"/>
    <w:rsid w:val="00BE0FB8"/>
    <w:rsid w:val="00BF0E59"/>
    <w:rsid w:val="00BF3B2D"/>
    <w:rsid w:val="00C01FB9"/>
    <w:rsid w:val="00C1637F"/>
    <w:rsid w:val="00C17740"/>
    <w:rsid w:val="00C2527D"/>
    <w:rsid w:val="00C257BD"/>
    <w:rsid w:val="00C31A45"/>
    <w:rsid w:val="00C35151"/>
    <w:rsid w:val="00C37DCB"/>
    <w:rsid w:val="00C546A7"/>
    <w:rsid w:val="00C62324"/>
    <w:rsid w:val="00C62E7D"/>
    <w:rsid w:val="00C711E7"/>
    <w:rsid w:val="00C71AFD"/>
    <w:rsid w:val="00C7267C"/>
    <w:rsid w:val="00C72A8E"/>
    <w:rsid w:val="00C778C8"/>
    <w:rsid w:val="00C84E91"/>
    <w:rsid w:val="00C85FE0"/>
    <w:rsid w:val="00C87AC1"/>
    <w:rsid w:val="00C970C6"/>
    <w:rsid w:val="00C979C9"/>
    <w:rsid w:val="00CB00C0"/>
    <w:rsid w:val="00CC37B8"/>
    <w:rsid w:val="00CC3FCC"/>
    <w:rsid w:val="00CC47F1"/>
    <w:rsid w:val="00CC68E5"/>
    <w:rsid w:val="00CD7E6B"/>
    <w:rsid w:val="00CE20F0"/>
    <w:rsid w:val="00CE5E26"/>
    <w:rsid w:val="00D03893"/>
    <w:rsid w:val="00D040FA"/>
    <w:rsid w:val="00D042EF"/>
    <w:rsid w:val="00D142DE"/>
    <w:rsid w:val="00D35AA3"/>
    <w:rsid w:val="00D409C0"/>
    <w:rsid w:val="00D47C31"/>
    <w:rsid w:val="00D55388"/>
    <w:rsid w:val="00D55827"/>
    <w:rsid w:val="00D74319"/>
    <w:rsid w:val="00D8268C"/>
    <w:rsid w:val="00D82E03"/>
    <w:rsid w:val="00D86C30"/>
    <w:rsid w:val="00D9388B"/>
    <w:rsid w:val="00D93D87"/>
    <w:rsid w:val="00DA3E06"/>
    <w:rsid w:val="00DA3FBB"/>
    <w:rsid w:val="00DA74A6"/>
    <w:rsid w:val="00DD19E6"/>
    <w:rsid w:val="00DD71A7"/>
    <w:rsid w:val="00DE545F"/>
    <w:rsid w:val="00DE6BD9"/>
    <w:rsid w:val="00DF0080"/>
    <w:rsid w:val="00DF26F0"/>
    <w:rsid w:val="00E01EF4"/>
    <w:rsid w:val="00E0227C"/>
    <w:rsid w:val="00E13BF3"/>
    <w:rsid w:val="00E27212"/>
    <w:rsid w:val="00E320CD"/>
    <w:rsid w:val="00E3214B"/>
    <w:rsid w:val="00E47BC9"/>
    <w:rsid w:val="00E5082F"/>
    <w:rsid w:val="00E5585D"/>
    <w:rsid w:val="00E62940"/>
    <w:rsid w:val="00E6383C"/>
    <w:rsid w:val="00E64842"/>
    <w:rsid w:val="00E71430"/>
    <w:rsid w:val="00E72108"/>
    <w:rsid w:val="00E723AB"/>
    <w:rsid w:val="00E85766"/>
    <w:rsid w:val="00E90A43"/>
    <w:rsid w:val="00E91120"/>
    <w:rsid w:val="00E94DE4"/>
    <w:rsid w:val="00E95018"/>
    <w:rsid w:val="00EA3B49"/>
    <w:rsid w:val="00EA4CAB"/>
    <w:rsid w:val="00ED7247"/>
    <w:rsid w:val="00ED7C03"/>
    <w:rsid w:val="00EE241D"/>
    <w:rsid w:val="00EF1419"/>
    <w:rsid w:val="00EF658A"/>
    <w:rsid w:val="00F106B7"/>
    <w:rsid w:val="00F24C9B"/>
    <w:rsid w:val="00F27DE9"/>
    <w:rsid w:val="00F30969"/>
    <w:rsid w:val="00F35359"/>
    <w:rsid w:val="00F676B4"/>
    <w:rsid w:val="00F824E2"/>
    <w:rsid w:val="00F86130"/>
    <w:rsid w:val="00F95C0B"/>
    <w:rsid w:val="00F97385"/>
    <w:rsid w:val="00FA4EFD"/>
    <w:rsid w:val="00FB4C93"/>
    <w:rsid w:val="00FB657F"/>
    <w:rsid w:val="00FC1802"/>
    <w:rsid w:val="00FD6CD0"/>
    <w:rsid w:val="00FE18A5"/>
    <w:rsid w:val="00FF2D46"/>
    <w:rsid w:val="00FF67F5"/>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54A4513"/>
  <w15:docId w15:val="{F500530A-7FD7-4C38-908D-33FA69C2E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28B6"/>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FB657F"/>
    <w:pPr>
      <w:spacing w:after="0" w:line="240" w:lineRule="auto"/>
    </w:pPr>
    <w:rPr>
      <w:sz w:val="20"/>
      <w:szCs w:val="20"/>
    </w:rPr>
  </w:style>
  <w:style w:type="character" w:customStyle="1" w:styleId="FootnoteTextChar">
    <w:name w:val="Footnote Text Char"/>
    <w:basedOn w:val="DefaultParagraphFont"/>
    <w:link w:val="FootnoteText"/>
    <w:uiPriority w:val="99"/>
    <w:rsid w:val="00FB657F"/>
    <w:rPr>
      <w:sz w:val="20"/>
      <w:szCs w:val="20"/>
    </w:rPr>
  </w:style>
  <w:style w:type="character" w:styleId="FootnoteReference">
    <w:name w:val="footnote reference"/>
    <w:basedOn w:val="DefaultParagraphFont"/>
    <w:uiPriority w:val="99"/>
    <w:semiHidden/>
    <w:unhideWhenUsed/>
    <w:rsid w:val="00FB657F"/>
    <w:rPr>
      <w:vertAlign w:val="superscript"/>
    </w:rPr>
  </w:style>
  <w:style w:type="character" w:styleId="Hyperlink">
    <w:name w:val="Hyperlink"/>
    <w:basedOn w:val="DefaultParagraphFont"/>
    <w:uiPriority w:val="99"/>
    <w:unhideWhenUsed/>
    <w:rsid w:val="00C31A45"/>
    <w:rPr>
      <w:color w:val="0000FF" w:themeColor="hyperlink"/>
      <w:u w:val="single"/>
    </w:rPr>
  </w:style>
  <w:style w:type="paragraph" w:styleId="BodyText">
    <w:name w:val="Body Text"/>
    <w:basedOn w:val="Normal"/>
    <w:link w:val="BodyTextChar"/>
    <w:uiPriority w:val="1"/>
    <w:qFormat/>
    <w:rsid w:val="00976ECD"/>
    <w:pPr>
      <w:widowControl w:val="0"/>
      <w:autoSpaceDE w:val="0"/>
      <w:autoSpaceDN w:val="0"/>
      <w:spacing w:after="0" w:line="240" w:lineRule="auto"/>
    </w:pPr>
    <w:rPr>
      <w:rFonts w:ascii="Times New Roman" w:eastAsia="Times New Roman" w:hAnsi="Times New Roman" w:cs="Times New Roman"/>
      <w:sz w:val="24"/>
      <w:szCs w:val="24"/>
      <w:lang w:val="pt-PT" w:eastAsia="pt-PT" w:bidi="pt-PT"/>
    </w:rPr>
  </w:style>
  <w:style w:type="character" w:customStyle="1" w:styleId="BodyTextChar">
    <w:name w:val="Body Text Char"/>
    <w:basedOn w:val="DefaultParagraphFont"/>
    <w:link w:val="BodyText"/>
    <w:uiPriority w:val="1"/>
    <w:rsid w:val="00976ECD"/>
    <w:rPr>
      <w:rFonts w:ascii="Times New Roman" w:eastAsia="Times New Roman" w:hAnsi="Times New Roman" w:cs="Times New Roman"/>
      <w:sz w:val="24"/>
      <w:szCs w:val="24"/>
      <w:lang w:val="pt-PT" w:eastAsia="pt-PT" w:bidi="pt-PT"/>
    </w:rPr>
  </w:style>
  <w:style w:type="character" w:styleId="CommentReference">
    <w:name w:val="annotation reference"/>
    <w:basedOn w:val="DefaultParagraphFont"/>
    <w:uiPriority w:val="99"/>
    <w:semiHidden/>
    <w:unhideWhenUsed/>
    <w:rsid w:val="00392627"/>
    <w:rPr>
      <w:sz w:val="16"/>
      <w:szCs w:val="16"/>
    </w:rPr>
  </w:style>
  <w:style w:type="paragraph" w:styleId="CommentText">
    <w:name w:val="annotation text"/>
    <w:basedOn w:val="Normal"/>
    <w:link w:val="CommentTextChar"/>
    <w:uiPriority w:val="99"/>
    <w:semiHidden/>
    <w:unhideWhenUsed/>
    <w:rsid w:val="00392627"/>
    <w:pPr>
      <w:spacing w:line="240" w:lineRule="auto"/>
    </w:pPr>
    <w:rPr>
      <w:sz w:val="20"/>
      <w:szCs w:val="20"/>
    </w:rPr>
  </w:style>
  <w:style w:type="character" w:customStyle="1" w:styleId="CommentTextChar">
    <w:name w:val="Comment Text Char"/>
    <w:basedOn w:val="DefaultParagraphFont"/>
    <w:link w:val="CommentText"/>
    <w:uiPriority w:val="99"/>
    <w:semiHidden/>
    <w:rsid w:val="00392627"/>
    <w:rPr>
      <w:sz w:val="20"/>
      <w:szCs w:val="20"/>
    </w:rPr>
  </w:style>
  <w:style w:type="paragraph" w:styleId="CommentSubject">
    <w:name w:val="annotation subject"/>
    <w:basedOn w:val="CommentText"/>
    <w:next w:val="CommentText"/>
    <w:link w:val="CommentSubjectChar"/>
    <w:uiPriority w:val="99"/>
    <w:semiHidden/>
    <w:unhideWhenUsed/>
    <w:rsid w:val="00392627"/>
    <w:rPr>
      <w:b/>
      <w:bCs/>
    </w:rPr>
  </w:style>
  <w:style w:type="character" w:customStyle="1" w:styleId="CommentSubjectChar">
    <w:name w:val="Comment Subject Char"/>
    <w:basedOn w:val="CommentTextChar"/>
    <w:link w:val="CommentSubject"/>
    <w:uiPriority w:val="99"/>
    <w:semiHidden/>
    <w:rsid w:val="00392627"/>
    <w:rPr>
      <w:b/>
      <w:bCs/>
      <w:sz w:val="20"/>
      <w:szCs w:val="20"/>
    </w:rPr>
  </w:style>
  <w:style w:type="paragraph" w:styleId="BalloonText">
    <w:name w:val="Balloon Text"/>
    <w:basedOn w:val="Normal"/>
    <w:link w:val="BalloonTextChar"/>
    <w:uiPriority w:val="99"/>
    <w:semiHidden/>
    <w:unhideWhenUsed/>
    <w:rsid w:val="003926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2627"/>
    <w:rPr>
      <w:rFonts w:ascii="Tahoma" w:hAnsi="Tahoma" w:cs="Tahoma"/>
      <w:sz w:val="16"/>
      <w:szCs w:val="16"/>
    </w:rPr>
  </w:style>
  <w:style w:type="paragraph" w:styleId="Header">
    <w:name w:val="header"/>
    <w:basedOn w:val="Normal"/>
    <w:link w:val="HeaderChar"/>
    <w:uiPriority w:val="99"/>
    <w:unhideWhenUsed/>
    <w:rsid w:val="004E08EB"/>
    <w:pPr>
      <w:tabs>
        <w:tab w:val="center" w:pos="4419"/>
        <w:tab w:val="right" w:pos="8838"/>
      </w:tabs>
      <w:spacing w:after="0" w:line="240" w:lineRule="auto"/>
    </w:pPr>
  </w:style>
  <w:style w:type="character" w:customStyle="1" w:styleId="HeaderChar">
    <w:name w:val="Header Char"/>
    <w:basedOn w:val="DefaultParagraphFont"/>
    <w:link w:val="Header"/>
    <w:uiPriority w:val="99"/>
    <w:rsid w:val="004E08EB"/>
  </w:style>
  <w:style w:type="paragraph" w:styleId="Footer">
    <w:name w:val="footer"/>
    <w:basedOn w:val="Normal"/>
    <w:link w:val="FooterChar"/>
    <w:uiPriority w:val="99"/>
    <w:unhideWhenUsed/>
    <w:rsid w:val="004E08EB"/>
    <w:pPr>
      <w:tabs>
        <w:tab w:val="center" w:pos="4419"/>
        <w:tab w:val="right" w:pos="8838"/>
      </w:tabs>
      <w:spacing w:after="0" w:line="240" w:lineRule="auto"/>
    </w:pPr>
  </w:style>
  <w:style w:type="character" w:customStyle="1" w:styleId="FooterChar">
    <w:name w:val="Footer Char"/>
    <w:basedOn w:val="DefaultParagraphFont"/>
    <w:link w:val="Footer"/>
    <w:uiPriority w:val="99"/>
    <w:rsid w:val="004E08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18</Pages>
  <Words>5417</Words>
  <Characters>30879</Characters>
  <Application>Microsoft Office Word</Application>
  <DocSecurity>0</DocSecurity>
  <Lines>257</Lines>
  <Paragraphs>72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36224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Tatiana</dc:creator>
  <cp:lastModifiedBy>HP</cp:lastModifiedBy>
  <cp:revision>6</cp:revision>
  <dcterms:created xsi:type="dcterms:W3CDTF">2019-10-24T12:54:00Z</dcterms:created>
  <dcterms:modified xsi:type="dcterms:W3CDTF">2019-10-24T19:48:00Z</dcterms:modified>
</cp:coreProperties>
</file>